
<file path=[Content_Types].xml><?xml version="1.0" encoding="utf-8"?>
<Types xmlns="http://schemas.openxmlformats.org/package/2006/content-types">
  <Default Extension="jpeg" ContentType="image/jpeg"/>
  <Default Extension="jp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0000" w:themeColor="text1"/>
  <w:body>
    <w:p w14:paraId="4E200D8E" w14:textId="04E03080" w:rsidR="00D90A4F" w:rsidRPr="007215B8" w:rsidRDefault="00D90A4F" w:rsidP="002E64C5">
      <w:pPr>
        <w:pStyle w:val="NormalWeb"/>
        <w:rPr>
          <w:rFonts w:asciiTheme="minorBidi" w:hAnsiTheme="minorBidi" w:cstheme="minorBidi"/>
          <w:color w:val="E8E8E8" w:themeColor="background2"/>
          <w:sz w:val="20"/>
          <w:szCs w:val="20"/>
        </w:rPr>
      </w:pPr>
      <w:bookmarkStart w:id="0" w:name="_heading=h.gjdgxs" w:colFirst="0" w:colLast="0"/>
      <w:bookmarkEnd w:id="0"/>
      <w:r w:rsidRPr="007215B8">
        <w:rPr>
          <w:rFonts w:asciiTheme="minorBidi" w:hAnsiTheme="minorBidi" w:cstheme="minorBidi"/>
          <w:b/>
          <w:color w:val="E8E8E8" w:themeColor="background2"/>
          <w:sz w:val="28"/>
          <w:szCs w:val="28"/>
        </w:rPr>
        <w:t>ABOUT US</w:t>
      </w:r>
      <w:r w:rsidRPr="007215B8">
        <w:rPr>
          <w:rFonts w:asciiTheme="minorBidi" w:hAnsiTheme="minorBidi" w:cstheme="minorBidi"/>
          <w:color w:val="E8E8E8" w:themeColor="background2"/>
          <w:sz w:val="20"/>
          <w:szCs w:val="20"/>
        </w:rPr>
        <w:br/>
        <w:t>AAW began its operations in 1918 under the leadership of its founder, the late Ali Abdulwahab Al Mutawa. Over the years, it has grown into one of Kuwait’s leading retail and wholesale companies, operating nine business lines.</w:t>
      </w:r>
      <w:r w:rsidRPr="007215B8">
        <w:rPr>
          <w:rFonts w:asciiTheme="minorBidi" w:eastAsia="Roboto" w:hAnsiTheme="minorBidi" w:cstheme="minorBidi"/>
          <w:color w:val="E8E8E8" w:themeColor="background2"/>
          <w:sz w:val="20"/>
          <w:szCs w:val="20"/>
        </w:rPr>
        <w:t xml:space="preserve"> </w:t>
      </w:r>
      <w:r w:rsidRPr="007215B8">
        <w:rPr>
          <w:rFonts w:asciiTheme="minorBidi" w:hAnsiTheme="minorBidi" w:cstheme="minorBidi"/>
          <w:color w:val="E8E8E8" w:themeColor="background2"/>
          <w:sz w:val="20"/>
          <w:szCs w:val="20"/>
        </w:rPr>
        <w:t xml:space="preserve">Through strategic partnerships with some of the world’s fastest-growing brands, the company has cemented its position as a key player in Kuwait’s consumer goods market. </w:t>
      </w:r>
    </w:p>
    <w:p w14:paraId="3E907237" w14:textId="77777777" w:rsidR="00D90A4F" w:rsidRPr="007215B8" w:rsidRDefault="00D90A4F" w:rsidP="00D90A4F">
      <w:pPr>
        <w:widowControl w:val="0"/>
        <w:spacing w:line="240" w:lineRule="auto"/>
        <w:rPr>
          <w:color w:val="E8E8E8" w:themeColor="background2"/>
          <w:sz w:val="20"/>
          <w:szCs w:val="20"/>
        </w:rPr>
      </w:pPr>
      <w:r w:rsidRPr="007215B8">
        <w:rPr>
          <w:color w:val="E8E8E8" w:themeColor="background2"/>
          <w:sz w:val="20"/>
          <w:szCs w:val="20"/>
        </w:rPr>
        <w:t>AAW’s diverse portfolio ensures that its products are available in every home, supermarket, and mall in Kuwait, making it one of the most customer-centric companies in the market.</w:t>
      </w:r>
    </w:p>
    <w:p w14:paraId="467A7070" w14:textId="77777777" w:rsidR="00D90A4F" w:rsidRPr="007215B8" w:rsidRDefault="00D90A4F" w:rsidP="00D90A4F">
      <w:pPr>
        <w:widowControl w:val="0"/>
        <w:rPr>
          <w:color w:val="E8E8E8" w:themeColor="background2"/>
          <w:sz w:val="20"/>
          <w:szCs w:val="20"/>
        </w:rPr>
      </w:pPr>
    </w:p>
    <w:p w14:paraId="623844F6" w14:textId="77777777" w:rsidR="00D90A4F" w:rsidRPr="007215B8" w:rsidRDefault="00D90A4F" w:rsidP="00D90A4F">
      <w:pPr>
        <w:widowControl w:val="0"/>
        <w:pBdr>
          <w:top w:val="nil"/>
          <w:left w:val="nil"/>
          <w:bottom w:val="nil"/>
          <w:right w:val="nil"/>
          <w:between w:val="nil"/>
        </w:pBdr>
        <w:rPr>
          <w:b/>
          <w:color w:val="E8E8E8" w:themeColor="background2"/>
          <w:sz w:val="20"/>
          <w:szCs w:val="20"/>
        </w:rPr>
      </w:pPr>
      <w:r w:rsidRPr="007215B8">
        <w:rPr>
          <w:b/>
          <w:color w:val="E8E8E8" w:themeColor="background2"/>
          <w:sz w:val="28"/>
          <w:szCs w:val="28"/>
        </w:rPr>
        <w:t>KEY</w:t>
      </w:r>
      <w:r w:rsidRPr="007215B8">
        <w:rPr>
          <w:b/>
          <w:color w:val="E8E8E8" w:themeColor="background2"/>
          <w:sz w:val="20"/>
          <w:szCs w:val="20"/>
        </w:rPr>
        <w:t xml:space="preserve"> </w:t>
      </w:r>
      <w:r w:rsidRPr="007215B8">
        <w:rPr>
          <w:b/>
          <w:color w:val="E8E8E8" w:themeColor="background2"/>
          <w:sz w:val="28"/>
          <w:szCs w:val="28"/>
        </w:rPr>
        <w:t>FACTS</w:t>
      </w:r>
    </w:p>
    <w:p w14:paraId="23BA8E20" w14:textId="77777777" w:rsidR="00D90A4F" w:rsidRPr="007215B8" w:rsidRDefault="00D90A4F" w:rsidP="00D90A4F">
      <w:pPr>
        <w:widowControl w:val="0"/>
        <w:spacing w:line="240" w:lineRule="auto"/>
        <w:rPr>
          <w:color w:val="E8E8E8" w:themeColor="background2"/>
          <w:sz w:val="20"/>
          <w:szCs w:val="20"/>
        </w:rPr>
      </w:pPr>
      <w:r w:rsidRPr="007215B8">
        <w:rPr>
          <w:color w:val="E8E8E8" w:themeColor="background2"/>
          <w:sz w:val="20"/>
          <w:szCs w:val="20"/>
        </w:rPr>
        <w:t>AAW represents over 200 global brands and operates over 100 retail stores and 12 e-commerce sites. Its diverse business portfolio spans nine sectors, including: Consumer Goods; Pharmaceuticals &amp; Medical Supplies; Sports &amp; Lifestyle; Home Living; Home Appliances; Food &amp; Beverage; Travel &amp; Tourism; Insurance and Brokerage; and Real Estate. AAW employs over 3,000 people from more than 45 nationalities.</w:t>
      </w:r>
    </w:p>
    <w:p w14:paraId="46EB25A9" w14:textId="77777777" w:rsidR="00D90A4F" w:rsidRPr="007215B8" w:rsidRDefault="00D90A4F" w:rsidP="00D90A4F">
      <w:pPr>
        <w:widowControl w:val="0"/>
        <w:rPr>
          <w:color w:val="E8E8E8" w:themeColor="background2"/>
          <w:sz w:val="20"/>
          <w:szCs w:val="20"/>
        </w:rPr>
      </w:pPr>
    </w:p>
    <w:p w14:paraId="46109B89" w14:textId="77777777" w:rsidR="00D90A4F" w:rsidRPr="007215B8" w:rsidRDefault="00D90A4F" w:rsidP="00D90A4F">
      <w:pPr>
        <w:widowControl w:val="0"/>
        <w:pBdr>
          <w:top w:val="nil"/>
          <w:left w:val="nil"/>
          <w:bottom w:val="nil"/>
          <w:right w:val="nil"/>
          <w:between w:val="nil"/>
        </w:pBdr>
        <w:rPr>
          <w:b/>
          <w:color w:val="E8E8E8" w:themeColor="background2"/>
          <w:sz w:val="20"/>
          <w:szCs w:val="20"/>
        </w:rPr>
      </w:pPr>
      <w:r w:rsidRPr="007215B8">
        <w:rPr>
          <w:b/>
          <w:color w:val="E8E8E8" w:themeColor="background2"/>
          <w:sz w:val="28"/>
          <w:szCs w:val="28"/>
        </w:rPr>
        <w:t>SUSTAINABILITY</w:t>
      </w:r>
    </w:p>
    <w:p w14:paraId="062BBA21" w14:textId="77777777" w:rsidR="00D90A4F" w:rsidRPr="007215B8" w:rsidRDefault="00D90A4F" w:rsidP="00D90A4F">
      <w:pPr>
        <w:widowControl w:val="0"/>
        <w:spacing w:line="240" w:lineRule="auto"/>
        <w:rPr>
          <w:b/>
          <w:color w:val="E8E8E8" w:themeColor="background2"/>
          <w:sz w:val="20"/>
          <w:szCs w:val="20"/>
        </w:rPr>
      </w:pPr>
      <w:r w:rsidRPr="007215B8">
        <w:rPr>
          <w:color w:val="E8E8E8" w:themeColor="background2"/>
          <w:sz w:val="20"/>
          <w:szCs w:val="20"/>
        </w:rPr>
        <w:t>AAW is a family-owned business with social responsibility as a core value that’s deeply rooted in the company. Below are highlights of AAW’s commitments and initiatives.</w:t>
      </w:r>
    </w:p>
    <w:p w14:paraId="569031EB" w14:textId="77777777" w:rsidR="00D90A4F" w:rsidRPr="007215B8" w:rsidRDefault="00D90A4F" w:rsidP="00D90A4F">
      <w:pPr>
        <w:widowControl w:val="0"/>
        <w:rPr>
          <w:b/>
          <w:color w:val="E8E8E8" w:themeColor="background2"/>
          <w:sz w:val="20"/>
          <w:szCs w:val="20"/>
        </w:rPr>
      </w:pPr>
      <w:r w:rsidRPr="007215B8">
        <w:rPr>
          <w:b/>
          <w:color w:val="E8E8E8" w:themeColor="background2"/>
          <w:sz w:val="20"/>
          <w:szCs w:val="20"/>
        </w:rPr>
        <w:t xml:space="preserve"> </w:t>
      </w:r>
    </w:p>
    <w:p w14:paraId="74D7EB78" w14:textId="77777777" w:rsidR="00D90A4F" w:rsidRPr="007215B8" w:rsidRDefault="00D90A4F" w:rsidP="00D90A4F">
      <w:pPr>
        <w:widowControl w:val="0"/>
        <w:numPr>
          <w:ilvl w:val="0"/>
          <w:numId w:val="4"/>
        </w:numPr>
        <w:spacing w:line="240" w:lineRule="auto"/>
        <w:rPr>
          <w:color w:val="E8E8E8" w:themeColor="background2"/>
          <w:sz w:val="20"/>
          <w:szCs w:val="20"/>
        </w:rPr>
      </w:pPr>
      <w:r w:rsidRPr="007215B8">
        <w:rPr>
          <w:b/>
          <w:color w:val="E8E8E8" w:themeColor="background2"/>
          <w:sz w:val="20"/>
          <w:szCs w:val="20"/>
        </w:rPr>
        <w:t>Investing in Youth Development:</w:t>
      </w:r>
      <w:r w:rsidRPr="007215B8">
        <w:rPr>
          <w:color w:val="E8E8E8" w:themeColor="background2"/>
          <w:sz w:val="20"/>
          <w:szCs w:val="20"/>
        </w:rPr>
        <w:t xml:space="preserve"> AAW partners with local organizations like Injaz Kuwait, </w:t>
      </w:r>
      <w:proofErr w:type="spellStart"/>
      <w:r w:rsidRPr="007215B8">
        <w:rPr>
          <w:color w:val="E8E8E8" w:themeColor="background2"/>
          <w:sz w:val="20"/>
          <w:szCs w:val="20"/>
        </w:rPr>
        <w:t>Loyac</w:t>
      </w:r>
      <w:proofErr w:type="spellEnd"/>
      <w:r w:rsidRPr="007215B8">
        <w:rPr>
          <w:color w:val="E8E8E8" w:themeColor="background2"/>
          <w:sz w:val="20"/>
          <w:szCs w:val="20"/>
        </w:rPr>
        <w:t>, and universities to provide training programs that empower and develop young talent.</w:t>
      </w:r>
    </w:p>
    <w:p w14:paraId="1A715867" w14:textId="77777777" w:rsidR="00D90A4F" w:rsidRPr="007215B8" w:rsidRDefault="00D90A4F" w:rsidP="00D90A4F">
      <w:pPr>
        <w:widowControl w:val="0"/>
        <w:spacing w:line="240" w:lineRule="auto"/>
        <w:rPr>
          <w:b/>
          <w:color w:val="E8E8E8" w:themeColor="background2"/>
          <w:sz w:val="20"/>
          <w:szCs w:val="20"/>
        </w:rPr>
      </w:pPr>
    </w:p>
    <w:p w14:paraId="09591A00" w14:textId="77777777" w:rsidR="00D90A4F" w:rsidRPr="007215B8" w:rsidRDefault="00D90A4F" w:rsidP="00D90A4F">
      <w:pPr>
        <w:widowControl w:val="0"/>
        <w:numPr>
          <w:ilvl w:val="0"/>
          <w:numId w:val="3"/>
        </w:numPr>
        <w:spacing w:line="240" w:lineRule="auto"/>
        <w:rPr>
          <w:color w:val="E8E8E8" w:themeColor="background2"/>
          <w:sz w:val="20"/>
          <w:szCs w:val="20"/>
        </w:rPr>
      </w:pPr>
      <w:r w:rsidRPr="007215B8">
        <w:rPr>
          <w:b/>
          <w:color w:val="E8E8E8" w:themeColor="background2"/>
          <w:sz w:val="20"/>
          <w:szCs w:val="20"/>
        </w:rPr>
        <w:t>Advancing Healthcare Access and Industry Support:</w:t>
      </w:r>
      <w:r w:rsidRPr="007215B8">
        <w:rPr>
          <w:b/>
          <w:color w:val="E8E8E8" w:themeColor="background2"/>
          <w:sz w:val="20"/>
          <w:szCs w:val="20"/>
        </w:rPr>
        <w:br/>
      </w:r>
      <w:r w:rsidRPr="007215B8">
        <w:rPr>
          <w:color w:val="E8E8E8" w:themeColor="background2"/>
          <w:sz w:val="20"/>
          <w:szCs w:val="20"/>
        </w:rPr>
        <w:t>AAW contributes to healthcare through donations of cancer medications, partnerships with organizations like the Kuwait Nephrology Association, and events like the Hayatt Breast Cancer Foundation’s Pink Walkathon, while also supporting the Children’s Cancer Center of Lebanon and patients in Kuwait in need of critical treatment.</w:t>
      </w:r>
    </w:p>
    <w:p w14:paraId="3A47166A" w14:textId="77777777" w:rsidR="00D90A4F" w:rsidRPr="007215B8" w:rsidRDefault="00D90A4F" w:rsidP="00D90A4F">
      <w:pPr>
        <w:widowControl w:val="0"/>
        <w:spacing w:line="240" w:lineRule="auto"/>
        <w:rPr>
          <w:b/>
          <w:color w:val="E8E8E8" w:themeColor="background2"/>
          <w:sz w:val="20"/>
          <w:szCs w:val="20"/>
        </w:rPr>
      </w:pPr>
      <w:r w:rsidRPr="007215B8">
        <w:rPr>
          <w:b/>
          <w:color w:val="E8E8E8" w:themeColor="background2"/>
          <w:sz w:val="20"/>
          <w:szCs w:val="20"/>
        </w:rPr>
        <w:t xml:space="preserve"> </w:t>
      </w:r>
    </w:p>
    <w:p w14:paraId="5433C4FC" w14:textId="77777777" w:rsidR="00D90A4F" w:rsidRPr="007215B8" w:rsidRDefault="00D90A4F" w:rsidP="00D90A4F">
      <w:pPr>
        <w:widowControl w:val="0"/>
        <w:numPr>
          <w:ilvl w:val="0"/>
          <w:numId w:val="5"/>
        </w:numPr>
        <w:spacing w:line="240" w:lineRule="auto"/>
        <w:rPr>
          <w:color w:val="E8E8E8" w:themeColor="background2"/>
          <w:sz w:val="20"/>
          <w:szCs w:val="20"/>
        </w:rPr>
      </w:pPr>
      <w:r w:rsidRPr="007215B8">
        <w:rPr>
          <w:b/>
          <w:color w:val="E8E8E8" w:themeColor="background2"/>
          <w:sz w:val="20"/>
          <w:szCs w:val="20"/>
        </w:rPr>
        <w:t xml:space="preserve">Contributing to Humanitarian Relief: </w:t>
      </w:r>
      <w:r w:rsidRPr="007215B8">
        <w:rPr>
          <w:color w:val="E8E8E8" w:themeColor="background2"/>
          <w:sz w:val="20"/>
          <w:szCs w:val="20"/>
        </w:rPr>
        <w:br/>
        <w:t>AAW supports global humanitarian efforts, collaborating with organizations like the Kuwait Red Crescent Society to provide aid during crises, including natural disasters such as the Turkey and Syria earthquake.</w:t>
      </w:r>
    </w:p>
    <w:p w14:paraId="6118E7A3" w14:textId="77777777" w:rsidR="00D90A4F" w:rsidRPr="007215B8" w:rsidRDefault="00D90A4F" w:rsidP="00D90A4F">
      <w:pPr>
        <w:widowControl w:val="0"/>
        <w:spacing w:line="240" w:lineRule="auto"/>
        <w:rPr>
          <w:b/>
          <w:color w:val="E8E8E8" w:themeColor="background2"/>
          <w:sz w:val="20"/>
          <w:szCs w:val="20"/>
        </w:rPr>
      </w:pPr>
    </w:p>
    <w:p w14:paraId="137B4E3B" w14:textId="77777777" w:rsidR="00D90A4F" w:rsidRPr="007215B8" w:rsidRDefault="00D90A4F" w:rsidP="00D90A4F">
      <w:pPr>
        <w:widowControl w:val="0"/>
        <w:numPr>
          <w:ilvl w:val="0"/>
          <w:numId w:val="2"/>
        </w:numPr>
        <w:spacing w:line="240" w:lineRule="auto"/>
        <w:rPr>
          <w:color w:val="E8E8E8" w:themeColor="background2"/>
          <w:sz w:val="20"/>
          <w:szCs w:val="20"/>
        </w:rPr>
      </w:pPr>
      <w:r w:rsidRPr="007215B8">
        <w:rPr>
          <w:b/>
          <w:color w:val="E8E8E8" w:themeColor="background2"/>
          <w:sz w:val="20"/>
          <w:szCs w:val="20"/>
        </w:rPr>
        <w:t>Promoting Environmental Sustainability:</w:t>
      </w:r>
      <w:r w:rsidRPr="007215B8">
        <w:rPr>
          <w:color w:val="E8E8E8" w:themeColor="background2"/>
          <w:sz w:val="20"/>
          <w:szCs w:val="20"/>
        </w:rPr>
        <w:t xml:space="preserve"> </w:t>
      </w:r>
      <w:r w:rsidRPr="007215B8">
        <w:rPr>
          <w:color w:val="E8E8E8" w:themeColor="background2"/>
          <w:sz w:val="20"/>
          <w:szCs w:val="20"/>
        </w:rPr>
        <w:br/>
        <w:t xml:space="preserve">AAW drives sustainability through initiatives such as desert clean-ups, recycling drives with partners like </w:t>
      </w:r>
      <w:proofErr w:type="spellStart"/>
      <w:r w:rsidRPr="007215B8">
        <w:rPr>
          <w:color w:val="E8E8E8" w:themeColor="background2"/>
          <w:sz w:val="20"/>
          <w:szCs w:val="20"/>
        </w:rPr>
        <w:t>Omniya</w:t>
      </w:r>
      <w:proofErr w:type="spellEnd"/>
      <w:r w:rsidRPr="007215B8">
        <w:rPr>
          <w:color w:val="E8E8E8" w:themeColor="background2"/>
          <w:sz w:val="20"/>
          <w:szCs w:val="20"/>
        </w:rPr>
        <w:t xml:space="preserve"> Recycling Center, and other community-led environmental activities.</w:t>
      </w:r>
    </w:p>
    <w:p w14:paraId="7C74E421" w14:textId="77777777" w:rsidR="00D90A4F" w:rsidRPr="007215B8" w:rsidRDefault="00D90A4F" w:rsidP="00D90A4F">
      <w:pPr>
        <w:widowControl w:val="0"/>
        <w:spacing w:line="240" w:lineRule="auto"/>
        <w:rPr>
          <w:b/>
          <w:color w:val="E8E8E8" w:themeColor="background2"/>
          <w:sz w:val="20"/>
          <w:szCs w:val="20"/>
        </w:rPr>
      </w:pPr>
      <w:r w:rsidRPr="007215B8">
        <w:rPr>
          <w:b/>
          <w:color w:val="E8E8E8" w:themeColor="background2"/>
          <w:sz w:val="20"/>
          <w:szCs w:val="20"/>
        </w:rPr>
        <w:t xml:space="preserve"> </w:t>
      </w:r>
    </w:p>
    <w:p w14:paraId="2B60B6C2" w14:textId="77777777" w:rsidR="00D90A4F" w:rsidRPr="007215B8" w:rsidRDefault="00D90A4F" w:rsidP="00D90A4F">
      <w:pPr>
        <w:widowControl w:val="0"/>
        <w:numPr>
          <w:ilvl w:val="0"/>
          <w:numId w:val="1"/>
        </w:numPr>
        <w:spacing w:line="240" w:lineRule="auto"/>
        <w:rPr>
          <w:color w:val="E8E8E8" w:themeColor="background2"/>
          <w:sz w:val="20"/>
          <w:szCs w:val="20"/>
        </w:rPr>
      </w:pPr>
      <w:r w:rsidRPr="007215B8">
        <w:rPr>
          <w:b/>
          <w:color w:val="E8E8E8" w:themeColor="background2"/>
          <w:sz w:val="20"/>
          <w:szCs w:val="20"/>
        </w:rPr>
        <w:t>Driving a Sustainable Future:</w:t>
      </w:r>
      <w:r w:rsidRPr="007215B8">
        <w:rPr>
          <w:color w:val="E8E8E8" w:themeColor="background2"/>
          <w:sz w:val="20"/>
          <w:szCs w:val="20"/>
        </w:rPr>
        <w:t xml:space="preserve"> AAW is focused on reducing its carbon footprint through digital transformation, with e-commerce and digitization initiatives leading the way towards sustainable business practices.</w:t>
      </w:r>
    </w:p>
    <w:p w14:paraId="74EB4CA1" w14:textId="77777777" w:rsidR="00AB7609" w:rsidRPr="007215B8" w:rsidRDefault="00AB7609">
      <w:pPr>
        <w:bidi/>
        <w:spacing w:after="160" w:line="240" w:lineRule="auto"/>
        <w:rPr>
          <w:rFonts w:ascii="Cairo" w:eastAsia="Cairo" w:hAnsi="Cairo" w:cs="Cairo"/>
          <w:color w:val="E8E8E8" w:themeColor="background2"/>
          <w:sz w:val="20"/>
          <w:szCs w:val="20"/>
        </w:rPr>
      </w:pPr>
    </w:p>
    <w:p w14:paraId="149D0314"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7B365FBE"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61358E2B"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753ED997" w14:textId="77777777" w:rsidR="002E64C5" w:rsidRPr="007215B8" w:rsidRDefault="002E64C5" w:rsidP="002E64C5">
      <w:pPr>
        <w:pStyle w:val="NormalWeb"/>
        <w:rPr>
          <w:rFonts w:asciiTheme="minorBidi" w:hAnsiTheme="minorBidi" w:cstheme="minorBidi"/>
          <w:color w:val="E8E8E8" w:themeColor="background2"/>
          <w:sz w:val="28"/>
          <w:szCs w:val="28"/>
        </w:rPr>
      </w:pPr>
      <w:r w:rsidRPr="007215B8">
        <w:rPr>
          <w:rStyle w:val="Strong"/>
          <w:rFonts w:asciiTheme="minorBidi" w:eastAsiaTheme="majorEastAsia" w:hAnsiTheme="minorBidi" w:cstheme="minorBidi"/>
          <w:color w:val="E8E8E8" w:themeColor="background2"/>
          <w:sz w:val="28"/>
          <w:szCs w:val="28"/>
        </w:rPr>
        <w:lastRenderedPageBreak/>
        <w:t>About</w:t>
      </w:r>
      <w:r w:rsidRPr="007215B8">
        <w:rPr>
          <w:rStyle w:val="Strong"/>
          <w:rFonts w:asciiTheme="minorBidi" w:hAnsiTheme="minorBidi" w:cstheme="minorBidi"/>
          <w:color w:val="E8E8E8" w:themeColor="background2"/>
          <w:sz w:val="28"/>
          <w:szCs w:val="28"/>
        </w:rPr>
        <w:t xml:space="preserve"> Mr. Faisal Ali Abdul</w:t>
      </w:r>
      <w:r w:rsidRPr="007215B8">
        <w:rPr>
          <w:rStyle w:val="Strong"/>
          <w:rFonts w:asciiTheme="minorBidi" w:eastAsiaTheme="majorEastAsia" w:hAnsiTheme="minorBidi" w:cstheme="minorBidi"/>
          <w:color w:val="E8E8E8" w:themeColor="background2"/>
          <w:sz w:val="28"/>
          <w:szCs w:val="28"/>
        </w:rPr>
        <w:t>w</w:t>
      </w:r>
      <w:r w:rsidRPr="007215B8">
        <w:rPr>
          <w:rStyle w:val="Strong"/>
          <w:rFonts w:asciiTheme="minorBidi" w:hAnsiTheme="minorBidi" w:cstheme="minorBidi"/>
          <w:color w:val="E8E8E8" w:themeColor="background2"/>
          <w:sz w:val="28"/>
          <w:szCs w:val="28"/>
        </w:rPr>
        <w:t>ahab Al</w:t>
      </w:r>
      <w:r w:rsidRPr="007215B8">
        <w:rPr>
          <w:rStyle w:val="Strong"/>
          <w:rFonts w:asciiTheme="minorBidi" w:eastAsiaTheme="majorEastAsia" w:hAnsiTheme="minorBidi" w:cstheme="minorBidi"/>
          <w:color w:val="E8E8E8" w:themeColor="background2"/>
          <w:sz w:val="28"/>
          <w:szCs w:val="28"/>
        </w:rPr>
        <w:t xml:space="preserve"> </w:t>
      </w:r>
      <w:r w:rsidRPr="007215B8">
        <w:rPr>
          <w:rStyle w:val="Strong"/>
          <w:rFonts w:asciiTheme="minorBidi" w:hAnsiTheme="minorBidi" w:cstheme="minorBidi"/>
          <w:color w:val="E8E8E8" w:themeColor="background2"/>
          <w:sz w:val="28"/>
          <w:szCs w:val="28"/>
        </w:rPr>
        <w:t>Mutawa</w:t>
      </w:r>
    </w:p>
    <w:p w14:paraId="072E6068"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Mr. Faisal Ali Abdulwahab Al Mutawa was born in Kuwait in 1945 to a family with a long and distinguished history in trade. From an early age, he was influenced by his father, one of the prominent merchants in Kuwait at the time, which sparked his early passion for business. He completed his secondary education in Kuwait before moving to the American University of Beirut in 1965. In university, he served as the president of the Kuwaiti Students Association in Beirut from 1965 to 1968, and he was involved in the founding of the Kuwaiti Students Union, which united the student associations in Egypt, the United Kingdom, and Lebanon. He also became a member of the Union's first board of directors after its formation. Mr. Faisal graduated in 1969 with a Bachelor's degree in Business Administration and Political Science.</w:t>
      </w:r>
    </w:p>
    <w:p w14:paraId="19353480"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After graduating, Mr. Faisal joined the family business, "Ali Abdulwahab &amp; Sons," in 1970 as Deputy General Manager. He worked to develop and expand the company, establishing partnerships with global brands. He served on the board of directors of Gulf Bank from 1977 to 1986, contributing to the formulation of new policies that enhanced the bank's performance and market position. Additionally, he represented the Kuwaiti Banks Association as a board member of the Industrial Bank of Kuwait from 1978 to 1981, supporting the country’s industrial sector.</w:t>
      </w:r>
    </w:p>
    <w:p w14:paraId="292BC740"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In 1981, Mr. Faisal founded and chaired the board of directors of the Land Transport Company, which provided goods transportation services during the Iran-Iraq War, moving goods from Gulf Cooperation Council countries to Iraq. He also founded Securities Group in 1981, serving as chairman and managing director until 1986 when the government nationalized closed joint-stock companies at the time.</w:t>
      </w:r>
    </w:p>
    <w:p w14:paraId="0F87B74C"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In 1982, Mr. Faisal was a key founder of the Kuwaiti Heart Association, a non-profit organization aimed at raising awareness about heart diseases and promoting public health. He served as the president of the association from 2015 to 2020.</w:t>
      </w:r>
    </w:p>
    <w:p w14:paraId="648F984D"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He also served on the board of directors of Kuwait Clearing Company from 1982 to 1985, representing the Kuwaiti banks. Additionally, he was a member of the board of directors of the Jordan Kuwait Bank from 1982 to 1990, where he played a pivotal role in enhancing banking relations between Kuwait and Jordan and expanding financial services.</w:t>
      </w:r>
    </w:p>
    <w:p w14:paraId="73D2BCED"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During the 1990 Iraqi invasion of Kuwait, Mr. Faisal volunteered to assist the Kuwaiti government in Jeddah and Taif. He participated in the preparatory committee for the General People’s Conference in Jeddah, where he held the position of Vice President of the Media Committee. He played a key role in conveying the Kuwaiti people's stance against the invasion through global media and represented the conference during visits to Northern European countries to explain Kuwait's just cause and garner international support for its liberation.</w:t>
      </w:r>
    </w:p>
    <w:p w14:paraId="76A6D312"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After the liberation of Kuwait, Mr. Faisal became a member of the executive board of the Kuwait-America Foundation, a position he still holds. The society focuses on strengthening the relationship between the Kuwaiti and American people and fundraising for educational initiatives in American schools to combat drug abuse.</w:t>
      </w:r>
    </w:p>
    <w:p w14:paraId="78FC46DB"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In 1991, Mr. Faisal was appointed president of the Kuwait branch of the American University of Beirut Alumni Association and established a scholarship fund in his name to support the education of outstanding students who could not afford university tuition. His contributions to education continued with his membership in the advisory board of the AUB School of Business since 2003, and his presidency of the global alumni association in 2007.</w:t>
      </w:r>
    </w:p>
    <w:p w14:paraId="0137405D"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lastRenderedPageBreak/>
        <w:t>Mr. Faisal served as a board member of the Kuwait Chamber of Commerce and Industry from 1992 to 2004, chairing the Finance and Investment Committee and contributing to the formulation of economic policies. He also served on the board of directors of the Kuwait Investment Projects Company in 1995.</w:t>
      </w:r>
    </w:p>
    <w:p w14:paraId="3FACEC8D"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In 1997, he co-founded Bayaan Investment Holding Company, where he continues to serve as chairman of the board.</w:t>
      </w:r>
    </w:p>
    <w:p w14:paraId="67FBC2F9" w14:textId="77777777" w:rsidR="002E64C5" w:rsidRPr="007215B8" w:rsidRDefault="002E64C5" w:rsidP="002E64C5">
      <w:pPr>
        <w:pStyle w:val="NormalWeb"/>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In 2006, Mr. Faisal became the CEO of Ali Abdulwahab Al Mutawa Company after the death of his brother Abdullah, a position he still holds, continuing his role as Chairman and CEO of the company.</w:t>
      </w:r>
    </w:p>
    <w:p w14:paraId="4073C963" w14:textId="77777777" w:rsidR="002E64C5" w:rsidRPr="007215B8" w:rsidRDefault="002E64C5" w:rsidP="002E64C5">
      <w:pPr>
        <w:pStyle w:val="NormalWeb"/>
        <w:jc w:val="both"/>
        <w:rPr>
          <w:rFonts w:asciiTheme="minorBidi" w:hAnsiTheme="minorBidi" w:cstheme="minorBidi"/>
          <w:color w:val="E8E8E8" w:themeColor="background2"/>
          <w:sz w:val="20"/>
          <w:szCs w:val="20"/>
        </w:rPr>
      </w:pPr>
      <w:r w:rsidRPr="007215B8">
        <w:rPr>
          <w:rFonts w:asciiTheme="minorBidi" w:hAnsiTheme="minorBidi" w:cstheme="minorBidi"/>
          <w:color w:val="E8E8E8" w:themeColor="background2"/>
          <w:sz w:val="20"/>
          <w:szCs w:val="20"/>
        </w:rPr>
        <w:t>Mr. Faisal was awarded the French Legion of Honor (Chevalier), a prestigious distinction granted by the French Republic, in recognition of his contributions to strengthening economic and cultural relations between Kuwait and France, as well as his support for educational and charitable initiatives.</w:t>
      </w:r>
    </w:p>
    <w:p w14:paraId="1DC6F8AD" w14:textId="3501A944" w:rsidR="002E64C5" w:rsidRPr="007215B8" w:rsidRDefault="002E64C5" w:rsidP="002E64C5">
      <w:pPr>
        <w:bidi/>
        <w:spacing w:after="160" w:line="240" w:lineRule="auto"/>
        <w:jc w:val="right"/>
        <w:rPr>
          <w:rFonts w:ascii="Cairo" w:eastAsia="Cairo" w:hAnsi="Cairo" w:cs="Cairo"/>
          <w:color w:val="E8E8E8" w:themeColor="background2"/>
          <w:sz w:val="20"/>
          <w:szCs w:val="20"/>
        </w:rPr>
      </w:pPr>
      <w:r w:rsidRPr="007215B8">
        <w:rPr>
          <w:rFonts w:asciiTheme="minorBidi" w:hAnsiTheme="minorBidi" w:cstheme="minorBidi"/>
          <w:color w:val="E8E8E8" w:themeColor="background2"/>
          <w:sz w:val="20"/>
          <w:szCs w:val="20"/>
        </w:rPr>
        <w:t>Today, Mr. Faisal Ali Abdulwahab Al Mutawa continues his illustrious career in business, public health, and education, making him a symbol of leadership and inspiration in Kuwaiti society.</w:t>
      </w:r>
    </w:p>
    <w:p w14:paraId="60CEE353" w14:textId="77777777" w:rsidR="00D90A4F" w:rsidRPr="007215B8" w:rsidRDefault="00D90A4F" w:rsidP="00D90A4F">
      <w:pPr>
        <w:bidi/>
        <w:spacing w:after="160" w:line="240" w:lineRule="auto"/>
        <w:rPr>
          <w:rFonts w:ascii="Cairo" w:eastAsia="Cairo" w:hAnsi="Cairo" w:cs="Cairo"/>
          <w:color w:val="E8E8E8" w:themeColor="background2"/>
          <w:sz w:val="20"/>
          <w:szCs w:val="20"/>
        </w:rPr>
      </w:pPr>
    </w:p>
    <w:p w14:paraId="567565F0" w14:textId="77777777" w:rsidR="00D90A4F" w:rsidRPr="007215B8" w:rsidRDefault="00D90A4F" w:rsidP="00D90A4F">
      <w:pPr>
        <w:bidi/>
        <w:spacing w:after="160" w:line="240" w:lineRule="auto"/>
        <w:rPr>
          <w:rFonts w:ascii="Cairo" w:eastAsia="Cairo" w:hAnsi="Cairo" w:cs="Cairo"/>
          <w:color w:val="E8E8E8" w:themeColor="background2"/>
          <w:sz w:val="20"/>
          <w:szCs w:val="20"/>
        </w:rPr>
      </w:pPr>
    </w:p>
    <w:p w14:paraId="2461CEA6" w14:textId="77777777" w:rsidR="00D90A4F" w:rsidRPr="007215B8" w:rsidRDefault="00D90A4F" w:rsidP="00D90A4F">
      <w:pPr>
        <w:bidi/>
        <w:spacing w:after="160" w:line="240" w:lineRule="auto"/>
        <w:rPr>
          <w:rFonts w:ascii="Cairo" w:eastAsia="Cairo" w:hAnsi="Cairo" w:cs="Cairo"/>
          <w:color w:val="E8E8E8" w:themeColor="background2"/>
          <w:sz w:val="20"/>
          <w:szCs w:val="20"/>
        </w:rPr>
      </w:pPr>
    </w:p>
    <w:p w14:paraId="1DAF3755"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71EDDCA3"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349EE2D5"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5983EC49"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3C82A97B"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2C52CACA"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01F7FF55"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1D8AE064"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6C3BE55F"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0CD359D1"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06527E03"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451888AA"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7B26E41B" w14:textId="77777777" w:rsidR="002E64C5" w:rsidRPr="007215B8" w:rsidRDefault="002E64C5" w:rsidP="002E64C5">
      <w:pPr>
        <w:bidi/>
        <w:spacing w:after="160" w:line="240" w:lineRule="auto"/>
        <w:rPr>
          <w:rFonts w:ascii="Cairo" w:eastAsia="Cairo" w:hAnsi="Cairo" w:cs="Cairo"/>
          <w:color w:val="E8E8E8" w:themeColor="background2"/>
          <w:sz w:val="20"/>
          <w:szCs w:val="20"/>
        </w:rPr>
      </w:pPr>
    </w:p>
    <w:p w14:paraId="0BED937C" w14:textId="77777777" w:rsidR="002E64C5" w:rsidRPr="007215B8" w:rsidRDefault="002E64C5" w:rsidP="002E64C5">
      <w:pPr>
        <w:widowControl w:val="0"/>
        <w:bidi/>
        <w:spacing w:line="216" w:lineRule="auto"/>
        <w:rPr>
          <w:rFonts w:asciiTheme="minorBidi" w:eastAsia="Cairo" w:hAnsiTheme="minorBidi" w:cstheme="minorBidi"/>
          <w:color w:val="E8E8E8" w:themeColor="background2"/>
        </w:rPr>
      </w:pPr>
      <w:r w:rsidRPr="007215B8">
        <w:rPr>
          <w:rFonts w:asciiTheme="minorBidi" w:eastAsia="Cairo" w:hAnsiTheme="minorBidi" w:cstheme="minorBidi"/>
          <w:b/>
          <w:bCs/>
          <w:color w:val="E8E8E8" w:themeColor="background2"/>
          <w:sz w:val="28"/>
          <w:szCs w:val="28"/>
          <w:rtl/>
        </w:rPr>
        <w:lastRenderedPageBreak/>
        <w:t>عن الشركة</w:t>
      </w:r>
      <w:r w:rsidRPr="007215B8">
        <w:rPr>
          <w:rFonts w:asciiTheme="minorBidi" w:eastAsia="Cairo" w:hAnsiTheme="minorBidi" w:cstheme="minorBidi"/>
          <w:b/>
          <w:color w:val="E8E8E8" w:themeColor="background2"/>
          <w:sz w:val="28"/>
          <w:szCs w:val="28"/>
        </w:rPr>
        <w:br/>
      </w:r>
      <w:r w:rsidRPr="007215B8">
        <w:rPr>
          <w:rFonts w:asciiTheme="minorBidi" w:eastAsia="Cairo" w:hAnsiTheme="minorBidi" w:cstheme="minorBidi"/>
          <w:color w:val="E8E8E8" w:themeColor="background2"/>
          <w:rtl/>
        </w:rPr>
        <w:t>بدأ نشاط شركة علي عبدالوهاب منذ عام 1918 على يد مؤسسها الراحل علي عبدالوهاب المطوع رحمه الله، لتصبح شركة كويتية رائدة في قطاع البيع بالجملة والتجزئة في الكويت. تعمل الشركة في تسعة قطاعات أعمال متنوعة لتلبية احتياجات المستهلكين من خلال توفير أفضل المنتجات العالمية في الكويت بالتعاون مع أشهر العلامات التجارية في العالم وأسرعها نمواً مما أكد وعزز مكانتها في السوق الكويتي.</w:t>
      </w:r>
    </w:p>
    <w:p w14:paraId="343FA290" w14:textId="77777777" w:rsidR="002E64C5" w:rsidRPr="007215B8" w:rsidRDefault="002E64C5" w:rsidP="002E64C5">
      <w:pPr>
        <w:widowControl w:val="0"/>
        <w:bidi/>
        <w:spacing w:line="216" w:lineRule="auto"/>
        <w:rPr>
          <w:rFonts w:asciiTheme="minorBidi" w:eastAsia="Cairo" w:hAnsiTheme="minorBidi" w:cstheme="minorBidi"/>
          <w:color w:val="E8E8E8" w:themeColor="background2"/>
        </w:rPr>
      </w:pPr>
    </w:p>
    <w:p w14:paraId="084C2FBB" w14:textId="77777777" w:rsidR="002E64C5" w:rsidRPr="007215B8" w:rsidRDefault="002E64C5" w:rsidP="002E64C5">
      <w:pPr>
        <w:widowControl w:val="0"/>
        <w:bidi/>
        <w:spacing w:line="240" w:lineRule="auto"/>
        <w:rPr>
          <w:rFonts w:asciiTheme="minorBidi" w:eastAsia="Cairo" w:hAnsiTheme="minorBidi" w:cstheme="minorBidi"/>
          <w:color w:val="E8E8E8" w:themeColor="background2"/>
        </w:rPr>
      </w:pPr>
      <w:r w:rsidRPr="007215B8">
        <w:rPr>
          <w:rFonts w:asciiTheme="minorBidi" w:eastAsia="Cairo" w:hAnsiTheme="minorBidi" w:cstheme="minorBidi"/>
          <w:color w:val="E8E8E8" w:themeColor="background2"/>
          <w:rtl/>
        </w:rPr>
        <w:t>تضم محفظة منتجات شركة علي عبدالوهاب المطوع التجارية مجموعة متنوعة من العلامات التجارية الرائدة عالمياً والتي أصبحت متوفرة في كل منزل وجمعية تعاونية، وسوق موازي، ومجمع تجاري، مما يجعلها الشريك الموثوق والموزع الأمثل للشركات العالمية في السوق الكويتي.</w:t>
      </w:r>
    </w:p>
    <w:p w14:paraId="6DCFBBFF" w14:textId="77777777" w:rsidR="002E64C5" w:rsidRPr="007215B8" w:rsidRDefault="002E64C5" w:rsidP="002E64C5">
      <w:pPr>
        <w:widowControl w:val="0"/>
        <w:bidi/>
        <w:spacing w:line="216" w:lineRule="auto"/>
        <w:rPr>
          <w:rFonts w:asciiTheme="minorBidi" w:eastAsia="Cairo" w:hAnsiTheme="minorBidi" w:cstheme="minorBidi"/>
          <w:color w:val="E8E8E8" w:themeColor="background2"/>
        </w:rPr>
      </w:pPr>
    </w:p>
    <w:p w14:paraId="556C2623" w14:textId="77777777" w:rsidR="002E64C5" w:rsidRPr="007215B8" w:rsidRDefault="002E64C5" w:rsidP="002E64C5">
      <w:pPr>
        <w:widowControl w:val="0"/>
        <w:bidi/>
        <w:spacing w:line="216" w:lineRule="auto"/>
        <w:rPr>
          <w:rFonts w:asciiTheme="minorBidi" w:eastAsia="Cairo" w:hAnsiTheme="minorBidi" w:cstheme="minorBidi"/>
          <w:b/>
          <w:bCs/>
          <w:color w:val="E8E8E8" w:themeColor="background2"/>
          <w:sz w:val="28"/>
          <w:szCs w:val="28"/>
        </w:rPr>
      </w:pPr>
      <w:r w:rsidRPr="007215B8">
        <w:rPr>
          <w:rFonts w:asciiTheme="minorBidi" w:eastAsia="Cairo" w:hAnsiTheme="minorBidi" w:cstheme="minorBidi"/>
          <w:b/>
          <w:bCs/>
          <w:color w:val="E8E8E8" w:themeColor="background2"/>
          <w:sz w:val="28"/>
          <w:szCs w:val="28"/>
          <w:rtl/>
        </w:rPr>
        <w:t>معلومات رئيسية</w:t>
      </w:r>
    </w:p>
    <w:p w14:paraId="30FFFA56" w14:textId="77777777" w:rsidR="002E64C5" w:rsidRPr="007215B8" w:rsidRDefault="002E64C5" w:rsidP="002E64C5">
      <w:pPr>
        <w:widowControl w:val="0"/>
        <w:bidi/>
        <w:spacing w:line="240" w:lineRule="auto"/>
        <w:rPr>
          <w:rFonts w:asciiTheme="minorBidi" w:eastAsia="Cairo" w:hAnsiTheme="minorBidi" w:cstheme="minorBidi"/>
          <w:color w:val="E8E8E8" w:themeColor="background2"/>
        </w:rPr>
      </w:pPr>
      <w:r w:rsidRPr="007215B8">
        <w:rPr>
          <w:rFonts w:asciiTheme="minorBidi" w:eastAsia="Cairo" w:hAnsiTheme="minorBidi" w:cstheme="minorBidi"/>
          <w:color w:val="E8E8E8" w:themeColor="background2"/>
          <w:rtl/>
        </w:rPr>
        <w:t>تمثل شركة علي عبدالوهاب المطوع التجارية أكثر من 200 علامة تجارية عالمية، وتدير أكثر من 100 محل للبيع بالتجزئة، و 12 موقعاً للتسوق الإلكتروني في تسعة قطاعات مختلفة هي كل من السلع الاستهلاكية، والأدوية والمستلزمات الطبية، والرياضة ونمط الحياة، والأثاث، والمستلزمات المنزلية، والأغذية والمشروبات، والسياحة والسفر، ووساطة التأمين، وقطاع العقار. تضم الشركة فريق عمل مؤلف من أكثر من 3000 موظف من 45 جنسية مختلفة.</w:t>
      </w:r>
      <w:r w:rsidRPr="007215B8">
        <w:rPr>
          <w:rFonts w:asciiTheme="minorBidi" w:eastAsia="Cairo" w:hAnsiTheme="minorBidi" w:cstheme="minorBidi"/>
          <w:color w:val="E8E8E8" w:themeColor="background2"/>
          <w:rtl/>
        </w:rPr>
        <w:br/>
      </w:r>
    </w:p>
    <w:p w14:paraId="6733851D" w14:textId="77777777" w:rsidR="002E64C5" w:rsidRPr="007215B8" w:rsidRDefault="002E64C5" w:rsidP="002E64C5">
      <w:pPr>
        <w:bidi/>
        <w:spacing w:line="216" w:lineRule="auto"/>
        <w:rPr>
          <w:rFonts w:asciiTheme="minorBidi" w:eastAsia="Cairo" w:hAnsiTheme="minorBidi" w:cstheme="minorBidi"/>
          <w:color w:val="E8E8E8" w:themeColor="background2"/>
        </w:rPr>
      </w:pPr>
      <w:r w:rsidRPr="007215B8">
        <w:rPr>
          <w:rFonts w:asciiTheme="minorBidi" w:eastAsia="Cairo" w:hAnsiTheme="minorBidi" w:cstheme="minorBidi"/>
          <w:b/>
          <w:bCs/>
          <w:color w:val="E8E8E8" w:themeColor="background2"/>
          <w:sz w:val="28"/>
          <w:szCs w:val="28"/>
          <w:rtl/>
        </w:rPr>
        <w:t>الاستدامة</w:t>
      </w:r>
      <w:r w:rsidRPr="007215B8">
        <w:rPr>
          <w:rFonts w:asciiTheme="minorBidi" w:eastAsia="Cairo" w:hAnsiTheme="minorBidi" w:cstheme="minorBidi"/>
          <w:b/>
          <w:color w:val="E8E8E8" w:themeColor="background2"/>
        </w:rPr>
        <w:br/>
      </w:r>
      <w:r w:rsidRPr="007215B8">
        <w:rPr>
          <w:rFonts w:asciiTheme="minorBidi" w:eastAsia="Cairo" w:hAnsiTheme="minorBidi" w:cstheme="minorBidi"/>
          <w:color w:val="E8E8E8" w:themeColor="background2"/>
          <w:rtl/>
        </w:rPr>
        <w:t>شركة علي عبدالوهاب المطوع التجارية هي شركة عائلية ملتزمة منذ تأسيسها بمسؤوليتها نحو المجتمع. فيما يلي أبرز المبادرات والالتزامات التي تقوم بها الشركة في هذا المجال.</w:t>
      </w:r>
    </w:p>
    <w:p w14:paraId="3E869B80" w14:textId="77777777" w:rsidR="002E64C5" w:rsidRPr="007215B8" w:rsidRDefault="002E64C5" w:rsidP="002E64C5">
      <w:pPr>
        <w:numPr>
          <w:ilvl w:val="0"/>
          <w:numId w:val="6"/>
        </w:numPr>
        <w:bidi/>
        <w:spacing w:before="240" w:line="240" w:lineRule="auto"/>
        <w:rPr>
          <w:rFonts w:asciiTheme="minorBidi" w:eastAsia="Gill Sans" w:hAnsiTheme="minorBidi" w:cstheme="minorBidi"/>
          <w:color w:val="E8E8E8" w:themeColor="background2"/>
        </w:rPr>
      </w:pPr>
      <w:r w:rsidRPr="007215B8">
        <w:rPr>
          <w:rFonts w:asciiTheme="minorBidi" w:eastAsia="Cairo" w:hAnsiTheme="minorBidi" w:cstheme="minorBidi"/>
          <w:b/>
          <w:color w:val="E8E8E8" w:themeColor="background2"/>
          <w:rtl/>
        </w:rPr>
        <w:t xml:space="preserve">الاستثمار في التنمية الشبابية: </w:t>
      </w:r>
      <w:r w:rsidRPr="007215B8">
        <w:rPr>
          <w:rFonts w:asciiTheme="minorBidi" w:eastAsia="Cairo" w:hAnsiTheme="minorBidi" w:cstheme="minorBidi"/>
          <w:color w:val="E8E8E8" w:themeColor="background2"/>
          <w:rtl/>
        </w:rPr>
        <w:br/>
        <w:t xml:space="preserve">تتعاون شركة علي عبدالوهاب المطوع التجارية مع جمعيات ومنظمات محلية لتعزيز تنمية الشباب مثل جمعية إنجاز الكويتية ومنظمة لوياك الكويتية والعديد من الجامعات، لتوفير برامج تدريبية تعمل على تمكين الشباب وتطوير مواهبهم وقدراتهم. </w:t>
      </w:r>
      <w:r w:rsidRPr="007215B8">
        <w:rPr>
          <w:rFonts w:asciiTheme="minorBidi" w:eastAsia="Cairo" w:hAnsiTheme="minorBidi" w:cstheme="minorBidi"/>
          <w:color w:val="E8E8E8" w:themeColor="background2"/>
          <w:rtl/>
        </w:rPr>
        <w:br/>
      </w:r>
    </w:p>
    <w:p w14:paraId="4D0861E7" w14:textId="77777777" w:rsidR="002E64C5" w:rsidRPr="007215B8" w:rsidRDefault="002E64C5" w:rsidP="002E64C5">
      <w:pPr>
        <w:numPr>
          <w:ilvl w:val="0"/>
          <w:numId w:val="6"/>
        </w:numPr>
        <w:bidi/>
        <w:spacing w:line="240" w:lineRule="auto"/>
        <w:rPr>
          <w:rFonts w:asciiTheme="minorBidi" w:eastAsia="Gill Sans" w:hAnsiTheme="minorBidi" w:cstheme="minorBidi"/>
          <w:color w:val="E8E8E8" w:themeColor="background2"/>
        </w:rPr>
      </w:pPr>
      <w:r w:rsidRPr="007215B8">
        <w:rPr>
          <w:rFonts w:asciiTheme="minorBidi" w:eastAsia="Cairo" w:hAnsiTheme="minorBidi" w:cstheme="minorBidi"/>
          <w:b/>
          <w:color w:val="E8E8E8" w:themeColor="background2"/>
          <w:rtl/>
        </w:rPr>
        <w:t xml:space="preserve">دعم القطاع الصحي وتعزيز الوصول إلى خدمات الرعاية الصحية: </w:t>
      </w:r>
      <w:r w:rsidRPr="007215B8">
        <w:rPr>
          <w:rFonts w:asciiTheme="minorBidi" w:eastAsia="Cairo" w:hAnsiTheme="minorBidi" w:cstheme="minorBidi"/>
          <w:color w:val="E8E8E8" w:themeColor="background2"/>
          <w:rtl/>
        </w:rPr>
        <w:br/>
        <w:t xml:space="preserve">تساهم شركة علي عبدالوهاب المطوع التجارية في دعم مبادرات الرعاية الصحية من خلال التبرع بأدوية السرطان والمشاركة في النشاطات التوعوية الصحية مثل "واكاثون حياة الوردي" للتوعية بسرطان الثدي، بالإضافة إلى تقديم المساعدة للحالات الحرجة في مركز سرطان الأطفال في لبنان والمرضى في الكويت. </w:t>
      </w:r>
      <w:r w:rsidRPr="007215B8">
        <w:rPr>
          <w:rFonts w:asciiTheme="minorBidi" w:eastAsia="Cairo" w:hAnsiTheme="minorBidi" w:cstheme="minorBidi"/>
          <w:color w:val="E8E8E8" w:themeColor="background2"/>
          <w:rtl/>
        </w:rPr>
        <w:br/>
      </w:r>
    </w:p>
    <w:p w14:paraId="55A0C40B" w14:textId="77777777" w:rsidR="002E64C5" w:rsidRPr="007215B8" w:rsidRDefault="002E64C5" w:rsidP="002E64C5">
      <w:pPr>
        <w:numPr>
          <w:ilvl w:val="0"/>
          <w:numId w:val="6"/>
        </w:numPr>
        <w:bidi/>
        <w:spacing w:line="240" w:lineRule="auto"/>
        <w:rPr>
          <w:rFonts w:asciiTheme="minorBidi" w:eastAsia="Gill Sans" w:hAnsiTheme="minorBidi" w:cstheme="minorBidi"/>
          <w:color w:val="E8E8E8" w:themeColor="background2"/>
        </w:rPr>
      </w:pPr>
      <w:r w:rsidRPr="007215B8">
        <w:rPr>
          <w:rFonts w:asciiTheme="minorBidi" w:eastAsia="Cairo" w:hAnsiTheme="minorBidi" w:cstheme="minorBidi"/>
          <w:b/>
          <w:color w:val="E8E8E8" w:themeColor="background2"/>
          <w:rtl/>
        </w:rPr>
        <w:t xml:space="preserve">تقديم المساعدات الإنسانية: </w:t>
      </w:r>
      <w:r w:rsidRPr="007215B8">
        <w:rPr>
          <w:rFonts w:asciiTheme="minorBidi" w:eastAsia="Cairo" w:hAnsiTheme="minorBidi" w:cstheme="minorBidi"/>
          <w:b/>
          <w:color w:val="E8E8E8" w:themeColor="background2"/>
          <w:rtl/>
        </w:rPr>
        <w:br/>
      </w:r>
      <w:r w:rsidRPr="007215B8">
        <w:rPr>
          <w:rFonts w:asciiTheme="minorBidi" w:eastAsia="Cairo" w:hAnsiTheme="minorBidi" w:cstheme="minorBidi"/>
          <w:color w:val="E8E8E8" w:themeColor="background2"/>
          <w:rtl/>
        </w:rPr>
        <w:t>تدعم شركة علي عبدالوهاب المطوع التجارية الجهود الإنسانية العالمية وتتعاون مع منظمات مثل جمعية الهلال الأحمر الكويتي لتقديم المساعدات أثناء الأزمات وحالات الكوارث، بما في ذلك الكوارث الطبيعية مثل زلزال تركيا وسوريا.</w:t>
      </w:r>
      <w:r w:rsidRPr="007215B8">
        <w:rPr>
          <w:rFonts w:asciiTheme="minorBidi" w:eastAsia="Cairo" w:hAnsiTheme="minorBidi" w:cstheme="minorBidi"/>
          <w:color w:val="E8E8E8" w:themeColor="background2"/>
          <w:rtl/>
        </w:rPr>
        <w:br/>
      </w:r>
    </w:p>
    <w:p w14:paraId="138DADC5" w14:textId="77777777" w:rsidR="002E64C5" w:rsidRPr="007215B8" w:rsidRDefault="002E64C5" w:rsidP="002E64C5">
      <w:pPr>
        <w:numPr>
          <w:ilvl w:val="0"/>
          <w:numId w:val="6"/>
        </w:numPr>
        <w:bidi/>
        <w:spacing w:line="240" w:lineRule="auto"/>
        <w:rPr>
          <w:rFonts w:asciiTheme="minorBidi" w:eastAsia="Gill Sans" w:hAnsiTheme="minorBidi" w:cstheme="minorBidi"/>
          <w:color w:val="E8E8E8" w:themeColor="background2"/>
        </w:rPr>
      </w:pPr>
      <w:r w:rsidRPr="007215B8">
        <w:rPr>
          <w:rFonts w:asciiTheme="minorBidi" w:eastAsia="Cairo" w:hAnsiTheme="minorBidi" w:cstheme="minorBidi"/>
          <w:b/>
          <w:color w:val="E8E8E8" w:themeColor="background2"/>
          <w:rtl/>
        </w:rPr>
        <w:t>تعزيز الاستدامة البيئية:</w:t>
      </w:r>
      <w:r w:rsidRPr="007215B8">
        <w:rPr>
          <w:rFonts w:asciiTheme="minorBidi" w:eastAsia="Cairo" w:hAnsiTheme="minorBidi" w:cstheme="minorBidi"/>
          <w:color w:val="E8E8E8" w:themeColor="background2"/>
          <w:rtl/>
        </w:rPr>
        <w:t xml:space="preserve"> </w:t>
      </w:r>
      <w:r w:rsidRPr="007215B8">
        <w:rPr>
          <w:rFonts w:asciiTheme="minorBidi" w:eastAsia="Cairo" w:hAnsiTheme="minorBidi" w:cstheme="minorBidi"/>
          <w:color w:val="E8E8E8" w:themeColor="background2"/>
          <w:rtl/>
        </w:rPr>
        <w:br/>
        <w:t>تعمل شركة علي عبدالوهاب المطوع التجارية على تعزيز الاستدامة البيئية من خلال تنظيم مبادرات مثل مبادرة تنظيف الصحراء وحملات إعادة التدوير بالتعاون مع شركاء مثل شركة أمنية لتجميع البلاستيك، وهي شركة كويتية غير هادفة للربح، بالإضافة إلى دعم الأنشطة والمبادرات التي يقوم بها أفراد وجهات خاصة في المجتمع.</w:t>
      </w:r>
      <w:r w:rsidRPr="007215B8">
        <w:rPr>
          <w:rFonts w:asciiTheme="minorBidi" w:eastAsia="Cairo" w:hAnsiTheme="minorBidi" w:cstheme="minorBidi"/>
          <w:color w:val="E8E8E8" w:themeColor="background2"/>
          <w:rtl/>
        </w:rPr>
        <w:br/>
      </w:r>
    </w:p>
    <w:p w14:paraId="3D5014E4" w14:textId="77777777" w:rsidR="002E64C5" w:rsidRPr="007215B8" w:rsidRDefault="002E64C5" w:rsidP="002E64C5">
      <w:pPr>
        <w:numPr>
          <w:ilvl w:val="0"/>
          <w:numId w:val="6"/>
        </w:numPr>
        <w:bidi/>
        <w:spacing w:after="240" w:line="240" w:lineRule="auto"/>
        <w:rPr>
          <w:rFonts w:asciiTheme="minorBidi" w:eastAsia="Gill Sans" w:hAnsiTheme="minorBidi" w:cstheme="minorBidi"/>
          <w:color w:val="E8E8E8" w:themeColor="background2"/>
        </w:rPr>
      </w:pPr>
      <w:r w:rsidRPr="007215B8">
        <w:rPr>
          <w:rFonts w:asciiTheme="minorBidi" w:eastAsia="Cairo" w:hAnsiTheme="minorBidi" w:cstheme="minorBidi"/>
          <w:b/>
          <w:color w:val="E8E8E8" w:themeColor="background2"/>
          <w:rtl/>
        </w:rPr>
        <w:t>قيادة نحو مستقبل مستدام:</w:t>
      </w:r>
      <w:r w:rsidRPr="007215B8">
        <w:rPr>
          <w:rFonts w:asciiTheme="minorBidi" w:eastAsia="Cairo" w:hAnsiTheme="minorBidi" w:cstheme="minorBidi"/>
          <w:b/>
          <w:color w:val="E8E8E8" w:themeColor="background2"/>
          <w:rtl/>
        </w:rPr>
        <w:br/>
      </w:r>
      <w:r w:rsidRPr="007215B8">
        <w:rPr>
          <w:rFonts w:asciiTheme="minorBidi" w:eastAsia="Cairo" w:hAnsiTheme="minorBidi" w:cstheme="minorBidi"/>
          <w:color w:val="E8E8E8" w:themeColor="background2"/>
          <w:rtl/>
        </w:rPr>
        <w:t xml:space="preserve">تركز شركة علي عبدالوهاب المطوع التجارية على تقليل بصمتها الكربونية من خلال رقمنة عملياتها التشغيلية واعتماد التجارة الإلكترونية لتقود بذلك الطريق نحو ممارسات الأعمال المستدامة. </w:t>
      </w:r>
    </w:p>
    <w:p w14:paraId="5738E91A" w14:textId="77777777" w:rsidR="002E64C5" w:rsidRPr="007215B8" w:rsidRDefault="002E64C5" w:rsidP="00DA3FD7">
      <w:pPr>
        <w:bidi/>
        <w:rPr>
          <w:rFonts w:asciiTheme="minorBidi" w:hAnsiTheme="minorBidi" w:cstheme="minorBidi"/>
          <w:b/>
          <w:bCs/>
          <w:color w:val="E8E8E8" w:themeColor="background2"/>
          <w:sz w:val="28"/>
          <w:szCs w:val="28"/>
        </w:rPr>
      </w:pPr>
    </w:p>
    <w:p w14:paraId="18F323C2" w14:textId="77777777" w:rsidR="002E64C5" w:rsidRPr="007215B8" w:rsidRDefault="002E64C5" w:rsidP="002E64C5">
      <w:pPr>
        <w:bidi/>
        <w:rPr>
          <w:rFonts w:asciiTheme="minorBidi" w:hAnsiTheme="minorBidi" w:cstheme="minorBidi"/>
          <w:b/>
          <w:bCs/>
          <w:color w:val="E8E8E8" w:themeColor="background2"/>
          <w:sz w:val="28"/>
          <w:szCs w:val="28"/>
        </w:rPr>
      </w:pPr>
    </w:p>
    <w:p w14:paraId="64224E3D" w14:textId="77777777" w:rsidR="002E64C5" w:rsidRPr="007215B8" w:rsidRDefault="002E64C5" w:rsidP="002E64C5">
      <w:pPr>
        <w:bidi/>
        <w:rPr>
          <w:rFonts w:asciiTheme="minorBidi" w:hAnsiTheme="minorBidi" w:cstheme="minorBidi"/>
          <w:b/>
          <w:bCs/>
          <w:color w:val="E8E8E8" w:themeColor="background2"/>
          <w:sz w:val="28"/>
          <w:szCs w:val="28"/>
        </w:rPr>
      </w:pPr>
    </w:p>
    <w:p w14:paraId="5C42FEA7" w14:textId="77777777" w:rsidR="002E64C5" w:rsidRPr="007215B8" w:rsidRDefault="002E64C5" w:rsidP="002E64C5">
      <w:pPr>
        <w:bidi/>
        <w:rPr>
          <w:rFonts w:asciiTheme="minorBidi" w:hAnsiTheme="minorBidi" w:cstheme="minorBidi"/>
          <w:b/>
          <w:bCs/>
          <w:color w:val="E8E8E8" w:themeColor="background2"/>
          <w:sz w:val="28"/>
          <w:szCs w:val="28"/>
        </w:rPr>
      </w:pPr>
    </w:p>
    <w:p w14:paraId="43355673" w14:textId="77777777" w:rsidR="002E64C5" w:rsidRPr="007215B8" w:rsidRDefault="002E64C5" w:rsidP="002E64C5">
      <w:pPr>
        <w:bidi/>
        <w:rPr>
          <w:rFonts w:asciiTheme="minorBidi" w:hAnsiTheme="minorBidi" w:cstheme="minorBidi"/>
          <w:b/>
          <w:bCs/>
          <w:color w:val="E8E8E8" w:themeColor="background2"/>
          <w:sz w:val="28"/>
          <w:szCs w:val="28"/>
        </w:rPr>
      </w:pPr>
    </w:p>
    <w:p w14:paraId="63DDE8D1" w14:textId="3D536423" w:rsidR="00DA3FD7" w:rsidRPr="007215B8" w:rsidRDefault="002E64C5" w:rsidP="002E64C5">
      <w:pPr>
        <w:bidi/>
        <w:rPr>
          <w:rFonts w:asciiTheme="minorBidi" w:hAnsiTheme="minorBidi" w:cstheme="minorBidi"/>
          <w:color w:val="E8E8E8" w:themeColor="background2"/>
          <w:sz w:val="28"/>
          <w:szCs w:val="28"/>
        </w:rPr>
      </w:pPr>
      <w:r w:rsidRPr="007215B8">
        <w:rPr>
          <w:rFonts w:asciiTheme="minorBidi" w:hAnsiTheme="minorBidi" w:cstheme="minorBidi" w:hint="cs"/>
          <w:b/>
          <w:bCs/>
          <w:color w:val="E8E8E8" w:themeColor="background2"/>
          <w:sz w:val="28"/>
          <w:szCs w:val="28"/>
          <w:rtl/>
        </w:rPr>
        <w:lastRenderedPageBreak/>
        <w:t>عن</w:t>
      </w:r>
      <w:r w:rsidR="00DA3FD7" w:rsidRPr="007215B8">
        <w:rPr>
          <w:rFonts w:asciiTheme="minorBidi" w:hAnsiTheme="minorBidi" w:cstheme="minorBidi"/>
          <w:b/>
          <w:bCs/>
          <w:color w:val="E8E8E8" w:themeColor="background2"/>
          <w:sz w:val="28"/>
          <w:szCs w:val="28"/>
          <w:rtl/>
        </w:rPr>
        <w:t xml:space="preserve"> </w:t>
      </w:r>
      <w:r w:rsidRPr="007215B8">
        <w:rPr>
          <w:rFonts w:asciiTheme="minorBidi" w:hAnsiTheme="minorBidi" w:cstheme="minorBidi" w:hint="cs"/>
          <w:b/>
          <w:bCs/>
          <w:color w:val="E8E8E8" w:themeColor="background2"/>
          <w:sz w:val="28"/>
          <w:szCs w:val="28"/>
          <w:rtl/>
        </w:rPr>
        <w:t>ا</w:t>
      </w:r>
      <w:r w:rsidR="00DA3FD7" w:rsidRPr="007215B8">
        <w:rPr>
          <w:rFonts w:asciiTheme="minorBidi" w:hAnsiTheme="minorBidi" w:cstheme="minorBidi"/>
          <w:b/>
          <w:bCs/>
          <w:color w:val="E8E8E8" w:themeColor="background2"/>
          <w:sz w:val="28"/>
          <w:szCs w:val="28"/>
          <w:rtl/>
        </w:rPr>
        <w:t>لسيد فيصل علي عبد الوهاب المطوع</w:t>
      </w:r>
    </w:p>
    <w:p w14:paraId="533991F6"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وُلد السيد فيصل علي عبد الوهاب المطوع في الكويت عام 1945، لعائلة ذات تاريخ طويل وعريق في مجال التجارة. تأثر منذ صغره برؤية والده، الذي كان من أبرز التجار في الكويت</w:t>
      </w:r>
      <w:r w:rsidRPr="007215B8">
        <w:rPr>
          <w:rFonts w:asciiTheme="minorBidi" w:hAnsiTheme="minorBidi" w:cstheme="minorBidi"/>
          <w:color w:val="E8E8E8" w:themeColor="background2"/>
        </w:rPr>
        <w:t xml:space="preserve"> </w:t>
      </w:r>
      <w:r w:rsidRPr="007215B8">
        <w:rPr>
          <w:rFonts w:asciiTheme="minorBidi" w:hAnsiTheme="minorBidi" w:cstheme="minorBidi"/>
          <w:color w:val="E8E8E8" w:themeColor="background2"/>
          <w:rtl/>
          <w:lang w:bidi="ar-KW"/>
        </w:rPr>
        <w:t xml:space="preserve"> في ذلك الوقت</w:t>
      </w:r>
      <w:r w:rsidRPr="007215B8">
        <w:rPr>
          <w:rFonts w:asciiTheme="minorBidi" w:hAnsiTheme="minorBidi" w:cstheme="minorBidi"/>
          <w:color w:val="E8E8E8" w:themeColor="background2"/>
          <w:rtl/>
        </w:rPr>
        <w:t xml:space="preserve">، مما أكسبه شغفًا مبكرًا بعالم التجارة. أكمل دراسته الثانوية في الكويت قبل أن ينتقل إلى الجامعة الأمريكية في بيروت عام 1965. تولى هناك رئاسة رابطة الطلبة الكويتيين في بيروت من 1965 حتى 1968، وشارك في تأسيس الاتحاد الوطني لطلبة الكويت الذي ضم رابطة الطلبة الكويتيين في كل من مصر وبريطانيا ولبنان، وأصبح عضوًا في  أول مجلس إداره للاتحاد بعد تشكيله. </w:t>
      </w:r>
      <w:r w:rsidRPr="007215B8">
        <w:rPr>
          <w:rFonts w:asciiTheme="minorBidi" w:hAnsiTheme="minorBidi" w:cstheme="minorBidi"/>
          <w:color w:val="E8E8E8" w:themeColor="background2"/>
          <w:rtl/>
          <w:lang w:bidi="ar-KW"/>
        </w:rPr>
        <w:t>و</w:t>
      </w:r>
      <w:r w:rsidRPr="007215B8">
        <w:rPr>
          <w:rFonts w:asciiTheme="minorBidi" w:hAnsiTheme="minorBidi" w:cstheme="minorBidi"/>
          <w:color w:val="E8E8E8" w:themeColor="background2"/>
          <w:rtl/>
        </w:rPr>
        <w:t>حصل على درجة البكالوريوس في إدارة الأعمال والعلوم السياسية عام 1969</w:t>
      </w:r>
      <w:r w:rsidRPr="007215B8">
        <w:rPr>
          <w:rFonts w:asciiTheme="minorBidi" w:hAnsiTheme="minorBidi" w:cstheme="minorBidi"/>
          <w:color w:val="E8E8E8" w:themeColor="background2"/>
        </w:rPr>
        <w:t>.</w:t>
      </w:r>
    </w:p>
    <w:p w14:paraId="62A163C1" w14:textId="77777777" w:rsidR="00DA3FD7" w:rsidRPr="007215B8" w:rsidRDefault="00DA3FD7" w:rsidP="00DA3FD7">
      <w:pPr>
        <w:bidi/>
        <w:rPr>
          <w:rFonts w:asciiTheme="minorBidi" w:hAnsiTheme="minorBidi" w:cstheme="minorBidi"/>
          <w:color w:val="E8E8E8" w:themeColor="background2"/>
        </w:rPr>
      </w:pPr>
    </w:p>
    <w:p w14:paraId="647CD7B3"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بعد تخرجه، انضم السيد فيصل المطوع عام 1970 إلى الشركة العائلية "علي عبد الوهاب وأولاده" كنائب للمدير العام، حيث عمل على تطوير الشركة وتوسيع أنشطتها لتشمل شراكات مع علامات تجارية عالمية. شغل منصب عضو مجلس إدارة بنك الخليج</w:t>
      </w:r>
      <w:r w:rsidRPr="007215B8">
        <w:rPr>
          <w:rFonts w:asciiTheme="minorBidi" w:hAnsiTheme="minorBidi" w:cstheme="minorBidi"/>
          <w:color w:val="E8E8E8" w:themeColor="background2"/>
        </w:rPr>
        <w:t xml:space="preserve"> </w:t>
      </w:r>
      <w:r w:rsidRPr="007215B8">
        <w:rPr>
          <w:rFonts w:asciiTheme="minorBidi" w:hAnsiTheme="minorBidi" w:cstheme="minorBidi"/>
          <w:color w:val="E8E8E8" w:themeColor="background2"/>
          <w:rtl/>
        </w:rPr>
        <w:t>بين عامي 1977 و1986،</w:t>
      </w:r>
      <w:r w:rsidRPr="007215B8">
        <w:rPr>
          <w:rFonts w:asciiTheme="minorBidi" w:hAnsiTheme="minorBidi" w:cstheme="minorBidi"/>
          <w:color w:val="E8E8E8" w:themeColor="background2"/>
        </w:rPr>
        <w:t xml:space="preserve"> </w:t>
      </w:r>
      <w:r w:rsidRPr="007215B8">
        <w:rPr>
          <w:rFonts w:asciiTheme="minorBidi" w:hAnsiTheme="minorBidi" w:cstheme="minorBidi"/>
          <w:color w:val="E8E8E8" w:themeColor="background2"/>
          <w:rtl/>
        </w:rPr>
        <w:t>وأسهم في وضع سياسات جديدة عززت من أداء البنك ومكانته في السوق. كما مثل اتحاد البنوك الكويتية كعضو في مجلس إدارة بنك الكويت الصناعي من 1978 إلى 1981، وساهم في دعم القطاع الصناعي في البلاد</w:t>
      </w:r>
      <w:r w:rsidRPr="007215B8">
        <w:rPr>
          <w:rFonts w:asciiTheme="minorBidi" w:hAnsiTheme="minorBidi" w:cstheme="minorBidi"/>
          <w:color w:val="E8E8E8" w:themeColor="background2"/>
        </w:rPr>
        <w:t>.</w:t>
      </w:r>
    </w:p>
    <w:p w14:paraId="246BE025" w14:textId="77777777" w:rsidR="00DA3FD7" w:rsidRPr="007215B8" w:rsidRDefault="00DA3FD7" w:rsidP="00DA3FD7">
      <w:pPr>
        <w:bidi/>
        <w:rPr>
          <w:rFonts w:asciiTheme="minorBidi" w:hAnsiTheme="minorBidi" w:cstheme="minorBidi"/>
          <w:color w:val="E8E8E8" w:themeColor="background2"/>
        </w:rPr>
      </w:pPr>
    </w:p>
    <w:p w14:paraId="5982B76B"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أسس وترأس مجلس إدارة شركة النقل البري حتى عام 1981 لنقل البضائع أثناء الحرب العراقية-الإيرانية من دول مجلس التعاون إلى العراق، حيث قاد الشركة نحو النمو في تلك الفترة. كما أسس شركة مجموعة الأوراق المالية عام 1981، وشغل منصب رئيس مجلس الإدارة والعضو المنتدب حتى 1986 عندما أممت الحكومة الشركات المساهمة المقفلة آنذاك</w:t>
      </w:r>
      <w:r w:rsidRPr="007215B8">
        <w:rPr>
          <w:rFonts w:asciiTheme="minorBidi" w:hAnsiTheme="minorBidi" w:cstheme="minorBidi"/>
          <w:color w:val="E8E8E8" w:themeColor="background2"/>
        </w:rPr>
        <w:t>.</w:t>
      </w:r>
    </w:p>
    <w:p w14:paraId="06C364C2" w14:textId="77777777" w:rsidR="00DA3FD7" w:rsidRPr="007215B8" w:rsidRDefault="00DA3FD7" w:rsidP="00DA3FD7">
      <w:pPr>
        <w:bidi/>
        <w:rPr>
          <w:rFonts w:asciiTheme="minorBidi" w:hAnsiTheme="minorBidi" w:cstheme="minorBidi"/>
          <w:color w:val="E8E8E8" w:themeColor="background2"/>
        </w:rPr>
      </w:pPr>
    </w:p>
    <w:p w14:paraId="0EF90F0E" w14:textId="77777777" w:rsidR="00E30B42" w:rsidRPr="007215B8" w:rsidRDefault="00DA3FD7" w:rsidP="0074784B">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في عام 1982، شارك في تأسيس جمعية القلب الكويتية، وهي مؤسسة غير ربحية تهدف إلى نشر الوعي الصحي بأمراض القلب وتعزيز الصحة العامة وأصبح رئيسا لهذه الجمعية من 2015 الى 2020.</w:t>
      </w:r>
    </w:p>
    <w:p w14:paraId="74F442C6" w14:textId="77777777" w:rsidR="00E30B42" w:rsidRPr="007215B8" w:rsidRDefault="00E30B42" w:rsidP="00E30B42">
      <w:pPr>
        <w:bidi/>
        <w:rPr>
          <w:rFonts w:asciiTheme="minorBidi" w:hAnsiTheme="minorBidi" w:cstheme="minorBidi"/>
          <w:color w:val="E8E8E8" w:themeColor="background2"/>
        </w:rPr>
      </w:pPr>
    </w:p>
    <w:p w14:paraId="143BB338" w14:textId="03C3432A" w:rsidR="00DA3FD7" w:rsidRPr="007215B8" w:rsidRDefault="0074784B" w:rsidP="00E30B42">
      <w:pPr>
        <w:bidi/>
        <w:rPr>
          <w:rFonts w:asciiTheme="minorBidi" w:hAnsiTheme="minorBidi" w:cstheme="minorBidi"/>
          <w:color w:val="E8E8E8" w:themeColor="background2"/>
        </w:rPr>
      </w:pPr>
      <w:r w:rsidRPr="007215B8">
        <w:rPr>
          <w:rFonts w:asciiTheme="minorBidi" w:hAnsiTheme="minorBidi" w:cstheme="minorBidi"/>
          <w:color w:val="E8E8E8" w:themeColor="background2"/>
        </w:rPr>
        <w:t xml:space="preserve"> </w:t>
      </w:r>
      <w:r w:rsidR="00DA3FD7" w:rsidRPr="007215B8">
        <w:rPr>
          <w:rFonts w:asciiTheme="minorBidi" w:hAnsiTheme="minorBidi" w:cstheme="minorBidi"/>
          <w:color w:val="E8E8E8" w:themeColor="background2"/>
          <w:rtl/>
        </w:rPr>
        <w:t>شغل منصب عضو مجلس إدارة شركة المقاصة الكويتية من 1982 إلى 1985 ممثلًا للبنوك الكويتية</w:t>
      </w:r>
      <w:r w:rsidR="00DA3FD7" w:rsidRPr="007215B8">
        <w:rPr>
          <w:rFonts w:asciiTheme="minorBidi" w:hAnsiTheme="minorBidi" w:cstheme="minorBidi"/>
          <w:color w:val="E8E8E8" w:themeColor="background2"/>
        </w:rPr>
        <w:t>.</w:t>
      </w:r>
    </w:p>
    <w:p w14:paraId="51571EF8" w14:textId="77777777" w:rsidR="00DA3FD7" w:rsidRPr="007215B8" w:rsidRDefault="00DA3FD7" w:rsidP="00DA3FD7">
      <w:pPr>
        <w:bidi/>
        <w:rPr>
          <w:rFonts w:asciiTheme="minorBidi" w:hAnsiTheme="minorBidi" w:cstheme="minorBidi"/>
          <w:color w:val="E8E8E8" w:themeColor="background2"/>
        </w:rPr>
      </w:pPr>
    </w:p>
    <w:p w14:paraId="164BEFB5"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تم اختياره عضوًا في مجلس إدارة البنك الأردني الكويتي من 1982 إلى 1990، حيث لعب دورًا محوريًا في تعزيز العلاقات المصرفية بين الكويت والأردن وتوسيع نطاق الخدمات المالية</w:t>
      </w:r>
      <w:r w:rsidRPr="007215B8">
        <w:rPr>
          <w:rFonts w:asciiTheme="minorBidi" w:hAnsiTheme="minorBidi" w:cstheme="minorBidi"/>
          <w:color w:val="E8E8E8" w:themeColor="background2"/>
        </w:rPr>
        <w:t>.</w:t>
      </w:r>
    </w:p>
    <w:p w14:paraId="7A379D89" w14:textId="77777777" w:rsidR="00DA3FD7" w:rsidRPr="007215B8" w:rsidRDefault="00DA3FD7" w:rsidP="00DA3FD7">
      <w:pPr>
        <w:bidi/>
        <w:rPr>
          <w:rFonts w:asciiTheme="minorBidi" w:hAnsiTheme="minorBidi" w:cstheme="minorBidi"/>
          <w:color w:val="E8E8E8" w:themeColor="background2"/>
        </w:rPr>
      </w:pPr>
    </w:p>
    <w:p w14:paraId="42A3861B"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خلال الغزو العراقي الغاشم للكويت عام 1990، تطوع السيد فيصل للعمل مع الحكومة الكويتية في جدة والطائف، وشارك في اللجنة التحضيرية التي أعدت لانعقاد المؤتمر الشعبي العام في جدة</w:t>
      </w:r>
      <w:r w:rsidRPr="007215B8">
        <w:rPr>
          <w:rFonts w:asciiTheme="minorBidi" w:hAnsiTheme="minorBidi" w:cstheme="minorBidi"/>
          <w:color w:val="E8E8E8" w:themeColor="background2"/>
          <w:rtl/>
          <w:lang w:bidi="ar-KW"/>
        </w:rPr>
        <w:t xml:space="preserve">، حيث </w:t>
      </w:r>
      <w:r w:rsidRPr="007215B8">
        <w:rPr>
          <w:rFonts w:asciiTheme="minorBidi" w:hAnsiTheme="minorBidi" w:cstheme="minorBidi"/>
          <w:color w:val="E8E8E8" w:themeColor="background2"/>
          <w:rtl/>
        </w:rPr>
        <w:t>شغل منصب نائب رئيس اللجنة الإعلامية خلال فترة انعقاد المؤتمر، وعمل على نقل موقف الشعب الكويتي الرافض للغزو الغاشم عبر الإعلام العالمي. كما مثل المؤتمر مع اربعة من زملاؤه في زيارات إلى دول أوروبا الشمالية لشرح قضية الكويت العادلة، وحشد الدعم لتحريرها</w:t>
      </w:r>
      <w:r w:rsidRPr="007215B8">
        <w:rPr>
          <w:rFonts w:asciiTheme="minorBidi" w:hAnsiTheme="minorBidi" w:cstheme="minorBidi"/>
          <w:color w:val="E8E8E8" w:themeColor="background2"/>
        </w:rPr>
        <w:t>.</w:t>
      </w:r>
    </w:p>
    <w:p w14:paraId="165CA4E2" w14:textId="77777777" w:rsidR="00DA3FD7" w:rsidRPr="007215B8" w:rsidRDefault="00DA3FD7" w:rsidP="00DA3FD7">
      <w:pPr>
        <w:bidi/>
        <w:rPr>
          <w:rFonts w:asciiTheme="minorBidi" w:hAnsiTheme="minorBidi" w:cstheme="minorBidi"/>
          <w:color w:val="E8E8E8" w:themeColor="background2"/>
        </w:rPr>
      </w:pPr>
    </w:p>
    <w:p w14:paraId="7B2E3B3A"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بعد التحرير، شارك كعضو في الهيئة التنفيذية لجمعية الصداقة الكويتية الأمريكية، ولا يزال عضوًا فيها. تركز هذه الجمعية على تعزيز التفاهم بين الشعبين الكويتي والأمريكي، وجمع التبرعات لدعم المبادرات التوعوية في المدارس الأمريكية لمحاربة افة المخدرات</w:t>
      </w:r>
      <w:r w:rsidRPr="007215B8">
        <w:rPr>
          <w:rFonts w:asciiTheme="minorBidi" w:hAnsiTheme="minorBidi" w:cstheme="minorBidi"/>
          <w:color w:val="E8E8E8" w:themeColor="background2"/>
        </w:rPr>
        <w:t>.</w:t>
      </w:r>
    </w:p>
    <w:p w14:paraId="37A32B10" w14:textId="77777777" w:rsidR="00DA3FD7" w:rsidRPr="007215B8" w:rsidRDefault="00DA3FD7" w:rsidP="00DA3FD7">
      <w:pPr>
        <w:bidi/>
        <w:rPr>
          <w:rFonts w:asciiTheme="minorBidi" w:hAnsiTheme="minorBidi" w:cstheme="minorBidi"/>
          <w:color w:val="E8E8E8" w:themeColor="background2"/>
        </w:rPr>
      </w:pPr>
    </w:p>
    <w:p w14:paraId="09B7DC8F"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في عام 1991، تولى رئاسة نادي خريجي الجامعة الأمريكية في بيروت - فرع الكويت، وأسّس صندوقًا باسمه</w:t>
      </w:r>
      <w:r w:rsidRPr="007215B8">
        <w:rPr>
          <w:rFonts w:asciiTheme="minorBidi" w:hAnsiTheme="minorBidi" w:cstheme="minorBidi"/>
          <w:color w:val="E8E8E8" w:themeColor="background2"/>
        </w:rPr>
        <w:t xml:space="preserve"> </w:t>
      </w:r>
      <w:r w:rsidRPr="007215B8">
        <w:rPr>
          <w:rFonts w:asciiTheme="minorBidi" w:hAnsiTheme="minorBidi" w:cstheme="minorBidi"/>
          <w:color w:val="E8E8E8" w:themeColor="background2"/>
          <w:rtl/>
          <w:lang w:bidi="ar-KW"/>
        </w:rPr>
        <w:t>في الجامعة</w:t>
      </w:r>
      <w:r w:rsidRPr="007215B8">
        <w:rPr>
          <w:rFonts w:asciiTheme="minorBidi" w:hAnsiTheme="minorBidi" w:cstheme="minorBidi"/>
          <w:color w:val="E8E8E8" w:themeColor="background2"/>
          <w:rtl/>
        </w:rPr>
        <w:t xml:space="preserve"> لدعم تعليم الطلبة المتفوقين غير القادرين على تحمل تكاليف الدراسة الجامعية. استمرت مساهماته التعليمية بانضمامه إلى المجلس الاستشاري لكلية إدارة الأعمال في الجامعة الأمريكية في بيروت منذ عام 2003، وترأس نادي خريجي الجامعة عالميًا عام 2007</w:t>
      </w:r>
      <w:r w:rsidRPr="007215B8">
        <w:rPr>
          <w:rFonts w:asciiTheme="minorBidi" w:hAnsiTheme="minorBidi" w:cstheme="minorBidi"/>
          <w:color w:val="E8E8E8" w:themeColor="background2"/>
        </w:rPr>
        <w:t>.</w:t>
      </w:r>
    </w:p>
    <w:p w14:paraId="6D9501F5" w14:textId="77777777" w:rsidR="00DA3FD7" w:rsidRPr="007215B8" w:rsidRDefault="00DA3FD7" w:rsidP="00DA3FD7">
      <w:pPr>
        <w:bidi/>
        <w:rPr>
          <w:rFonts w:asciiTheme="minorBidi" w:hAnsiTheme="minorBidi" w:cstheme="minorBidi"/>
          <w:color w:val="E8E8E8" w:themeColor="background2"/>
        </w:rPr>
      </w:pPr>
    </w:p>
    <w:p w14:paraId="0879140F"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شغل عضوية مجلس إدارة غرفة تجارة وصناعة الكويت بين عامي 1992 و2004، وترأس اللجنة المالية والاستثمار في الغرفة، مسهمًا في صياغة السياسات الاقتصادية. كما عمل كعضو في مجلس إدارة شركة مشاريع الكويت الاستثمارية عام 1995</w:t>
      </w:r>
      <w:r w:rsidRPr="007215B8">
        <w:rPr>
          <w:rFonts w:asciiTheme="minorBidi" w:hAnsiTheme="minorBidi" w:cstheme="minorBidi"/>
          <w:color w:val="E8E8E8" w:themeColor="background2"/>
        </w:rPr>
        <w:t>.</w:t>
      </w:r>
    </w:p>
    <w:p w14:paraId="28034743" w14:textId="77777777" w:rsidR="00DA3FD7" w:rsidRPr="007215B8" w:rsidRDefault="00DA3FD7" w:rsidP="00DA3FD7">
      <w:pPr>
        <w:bidi/>
        <w:rPr>
          <w:rFonts w:asciiTheme="minorBidi" w:hAnsiTheme="minorBidi" w:cstheme="minorBidi"/>
          <w:color w:val="E8E8E8" w:themeColor="background2"/>
        </w:rPr>
      </w:pPr>
    </w:p>
    <w:p w14:paraId="20D19794"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أسس مع آخرين شركة بيان للاستثمار القابضة عام 1997، ولا يزال يشغل منصب رئيس مجلس إدارتها حتى اليوم</w:t>
      </w:r>
      <w:r w:rsidRPr="007215B8">
        <w:rPr>
          <w:rFonts w:asciiTheme="minorBidi" w:hAnsiTheme="minorBidi" w:cstheme="minorBidi"/>
          <w:color w:val="E8E8E8" w:themeColor="background2"/>
        </w:rPr>
        <w:t>.</w:t>
      </w:r>
    </w:p>
    <w:p w14:paraId="23B0D21F" w14:textId="77777777" w:rsidR="00DA3FD7" w:rsidRPr="007215B8" w:rsidRDefault="00DA3FD7" w:rsidP="00DA3FD7">
      <w:pPr>
        <w:bidi/>
        <w:rPr>
          <w:rFonts w:asciiTheme="minorBidi" w:hAnsiTheme="minorBidi" w:cstheme="minorBidi"/>
          <w:color w:val="E8E8E8" w:themeColor="background2"/>
        </w:rPr>
      </w:pPr>
    </w:p>
    <w:p w14:paraId="5179C26E"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lastRenderedPageBreak/>
        <w:t>في عام 2006، تولى منصب الرئيس التنفيذي لشركة "علي عبد الوهاب المطوع" بعد وفاة اخيه عبد الله، ويواصل حتى الآن دوره كرئيس مجلس الإدارة والرئيس التنفيذي للشركة</w:t>
      </w:r>
    </w:p>
    <w:p w14:paraId="4724E7A1"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Pr>
        <w:t>.</w:t>
      </w:r>
    </w:p>
    <w:p w14:paraId="6DD6D404"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حصل السيد فيصل على وسام جوقة الشرف الفرنسي بلقب "فارس</w:t>
      </w:r>
      <w:r w:rsidRPr="007215B8">
        <w:rPr>
          <w:rFonts w:asciiTheme="minorBidi" w:hAnsiTheme="minorBidi" w:cstheme="minorBidi"/>
          <w:color w:val="E8E8E8" w:themeColor="background2"/>
        </w:rPr>
        <w:t>" (Chevalier)</w:t>
      </w:r>
      <w:r w:rsidRPr="007215B8">
        <w:rPr>
          <w:rFonts w:asciiTheme="minorBidi" w:hAnsiTheme="minorBidi" w:cstheme="minorBidi"/>
          <w:color w:val="E8E8E8" w:themeColor="background2"/>
          <w:rtl/>
        </w:rPr>
        <w:t>، وهو وسام تمنحه الجمهورية الفرنسية، تقديرًا لإسهاماته في تعزيز العلاقات الاقتصادية والثقافية بين الكويت وفرنسا ودعمه للمبادرات التعليمية والخيرية</w:t>
      </w:r>
      <w:r w:rsidRPr="007215B8">
        <w:rPr>
          <w:rFonts w:asciiTheme="minorBidi" w:hAnsiTheme="minorBidi" w:cstheme="minorBidi"/>
          <w:color w:val="E8E8E8" w:themeColor="background2"/>
        </w:rPr>
        <w:t>.</w:t>
      </w:r>
    </w:p>
    <w:p w14:paraId="6590970F" w14:textId="77777777" w:rsidR="00DA3FD7" w:rsidRPr="007215B8" w:rsidRDefault="00DA3FD7" w:rsidP="00DA3FD7">
      <w:pPr>
        <w:bidi/>
        <w:rPr>
          <w:rFonts w:asciiTheme="minorBidi" w:hAnsiTheme="minorBidi" w:cstheme="minorBidi"/>
          <w:color w:val="E8E8E8" w:themeColor="background2"/>
        </w:rPr>
      </w:pPr>
    </w:p>
    <w:p w14:paraId="77001328" w14:textId="77777777" w:rsidR="00DA3FD7" w:rsidRPr="007215B8" w:rsidRDefault="00DA3FD7" w:rsidP="00DA3FD7">
      <w:pPr>
        <w:bidi/>
        <w:rPr>
          <w:rFonts w:asciiTheme="minorBidi" w:hAnsiTheme="minorBidi" w:cstheme="minorBidi"/>
          <w:color w:val="E8E8E8" w:themeColor="background2"/>
        </w:rPr>
      </w:pPr>
      <w:r w:rsidRPr="007215B8">
        <w:rPr>
          <w:rFonts w:asciiTheme="minorBidi" w:hAnsiTheme="minorBidi" w:cstheme="minorBidi"/>
          <w:color w:val="E8E8E8" w:themeColor="background2"/>
          <w:rtl/>
        </w:rPr>
        <w:t>اليوم، يواصل السيد فيصل علي عبد الوهاب المطوع مسيرته المهنية الحافلة بالإنجازات في مجالات الأعمال، الصحة العامة، والتعليم، ما يجعله رمزًا للريادة والإلهام في المجتمع الكويتي.</w:t>
      </w:r>
    </w:p>
    <w:p w14:paraId="58EBD745" w14:textId="77777777" w:rsidR="00DA3FD7" w:rsidRPr="007215B8" w:rsidRDefault="00DA3FD7" w:rsidP="00DA3FD7">
      <w:pPr>
        <w:widowControl w:val="0"/>
        <w:bidi/>
        <w:spacing w:line="216" w:lineRule="auto"/>
        <w:rPr>
          <w:rFonts w:asciiTheme="minorBidi" w:eastAsia="Cairo" w:hAnsiTheme="minorBidi" w:cstheme="minorBidi"/>
          <w:color w:val="E8E8E8" w:themeColor="background2"/>
          <w:sz w:val="20"/>
          <w:szCs w:val="20"/>
        </w:rPr>
      </w:pPr>
    </w:p>
    <w:p w14:paraId="72973149" w14:textId="09D4F382" w:rsidR="00DA3FD7" w:rsidRPr="007215B8" w:rsidRDefault="00DA3FD7" w:rsidP="002E64C5">
      <w:pPr>
        <w:rPr>
          <w:rFonts w:asciiTheme="minorBidi" w:eastAsia="Cairo" w:hAnsiTheme="minorBidi" w:cstheme="minorBidi"/>
          <w:b/>
          <w:bCs/>
          <w:color w:val="E8E8E8" w:themeColor="background2"/>
          <w:sz w:val="28"/>
          <w:szCs w:val="28"/>
          <w:lang w:val="en-US"/>
        </w:rPr>
      </w:pPr>
    </w:p>
    <w:sectPr w:rsidR="00DA3FD7" w:rsidRPr="007215B8">
      <w:headerReference w:type="default" r:id="rId8"/>
      <w:footerReference w:type="default" r:id="rId9"/>
      <w:pgSz w:w="12240" w:h="15840"/>
      <w:pgMar w:top="1440" w:right="1440" w:bottom="1440" w:left="1440" w:header="0" w:footer="4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6B27B" w14:textId="77777777" w:rsidR="00044A31" w:rsidRDefault="00044A31">
      <w:pPr>
        <w:spacing w:line="240" w:lineRule="auto"/>
      </w:pPr>
      <w:r>
        <w:separator/>
      </w:r>
    </w:p>
  </w:endnote>
  <w:endnote w:type="continuationSeparator" w:id="0">
    <w:p w14:paraId="31303E22" w14:textId="77777777" w:rsidR="00044A31" w:rsidRDefault="00044A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embedRegular r:id="rId1" w:fontKey="{520A31FA-FA54-47EC-B58F-57D5DF50CDB0}"/>
  </w:font>
  <w:font w:name="Cairo">
    <w:charset w:val="00"/>
    <w:family w:val="auto"/>
    <w:pitch w:val="default"/>
    <w:embedRegular r:id="rId2" w:fontKey="{B83074C6-63D9-4AA1-98A5-74AE9DDD4033}"/>
    <w:embedBold r:id="rId3" w:fontKey="{3DC64F20-C053-47BD-9FEB-BD8D94880CF4}"/>
  </w:font>
  <w:font w:name="Gill Sans">
    <w:charset w:val="B1"/>
    <w:family w:val="swiss"/>
    <w:pitch w:val="variable"/>
    <w:sig w:usb0="80000A67" w:usb1="00000000" w:usb2="00000000" w:usb3="00000000" w:csb0="000001F7" w:csb1="00000000"/>
  </w:font>
  <w:font w:name="Aptos Display">
    <w:charset w:val="00"/>
    <w:family w:val="swiss"/>
    <w:pitch w:val="variable"/>
    <w:sig w:usb0="20000287" w:usb1="00000003" w:usb2="00000000" w:usb3="00000000" w:csb0="0000019F" w:csb1="00000000"/>
    <w:embedRegular r:id="rId4" w:fontKey="{FEA98928-DA95-4220-BFAE-6474321FF82A}"/>
  </w:font>
  <w:font w:name="Aptos">
    <w:charset w:val="00"/>
    <w:family w:val="swiss"/>
    <w:pitch w:val="variable"/>
    <w:sig w:usb0="20000287" w:usb1="00000003" w:usb2="00000000" w:usb3="00000000" w:csb0="0000019F" w:csb1="00000000"/>
    <w:embedRegular r:id="rId5" w:fontKey="{CA7DC2FC-17BF-4D54-ACAF-00F2E96C5F72}"/>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C07DA" w14:textId="77777777" w:rsidR="00AB7609" w:rsidRDefault="00000000">
    <w:pPr>
      <w:jc w:val="center"/>
    </w:pPr>
    <w:r>
      <w:rPr>
        <w:noProof/>
      </w:rPr>
      <w:drawing>
        <wp:inline distT="114300" distB="114300" distL="114300" distR="114300" wp14:anchorId="2A40E357" wp14:editId="165E4E02">
          <wp:extent cx="3381375" cy="347923"/>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381375" cy="347923"/>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56574" w14:textId="77777777" w:rsidR="00044A31" w:rsidRDefault="00044A31">
      <w:pPr>
        <w:spacing w:line="240" w:lineRule="auto"/>
      </w:pPr>
      <w:r>
        <w:separator/>
      </w:r>
    </w:p>
  </w:footnote>
  <w:footnote w:type="continuationSeparator" w:id="0">
    <w:p w14:paraId="42A625E4" w14:textId="77777777" w:rsidR="00044A31" w:rsidRDefault="00044A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9675D" w14:textId="77777777" w:rsidR="00AB7609" w:rsidRDefault="00000000">
    <w:r>
      <w:pict w14:anchorId="30C5F6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margin-left:-72.35pt;margin-top:-268.85pt;width:612.75pt;height:867.1pt;z-index:-251658752;mso-wrap-edited:f;mso-width-percent:0;mso-height-percent:0;mso-position-horizontal:absolute;mso-position-horizontal-relative:margin;mso-position-vertical:absolute;mso-position-vertical-relative:margin;mso-width-percent:0;mso-height-percent:0">
          <v:imagedata r:id="rId1" o:title="image3"/>
          <w10:wrap anchorx="margin" anchory="margin"/>
        </v:shape>
      </w:pict>
    </w:r>
    <w:r w:rsidR="00C563CE">
      <w:rPr>
        <w:noProof/>
      </w:rPr>
      <w:drawing>
        <wp:inline distT="114300" distB="114300" distL="114300" distR="114300" wp14:anchorId="03B97E2B" wp14:editId="7E29F249">
          <wp:extent cx="5943600" cy="1203913"/>
          <wp:effectExtent l="0" t="0" r="0" b="0"/>
          <wp:docPr id="1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t="10032" b="17940"/>
                  <a:stretch>
                    <a:fillRect/>
                  </a:stretch>
                </pic:blipFill>
                <pic:spPr>
                  <a:xfrm>
                    <a:off x="0" y="0"/>
                    <a:ext cx="5943600" cy="1203913"/>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D7375"/>
    <w:multiLevelType w:val="multilevel"/>
    <w:tmpl w:val="2A962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A186C21"/>
    <w:multiLevelType w:val="multilevel"/>
    <w:tmpl w:val="DECE49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5756909"/>
    <w:multiLevelType w:val="multilevel"/>
    <w:tmpl w:val="9B9E92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D473B3E"/>
    <w:multiLevelType w:val="multilevel"/>
    <w:tmpl w:val="1474E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F2D0636"/>
    <w:multiLevelType w:val="multilevel"/>
    <w:tmpl w:val="0C14D4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2FB4FC0"/>
    <w:multiLevelType w:val="multilevel"/>
    <w:tmpl w:val="600AD2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48932722">
    <w:abstractNumId w:val="4"/>
  </w:num>
  <w:num w:numId="2" w16cid:durableId="1142500004">
    <w:abstractNumId w:val="3"/>
  </w:num>
  <w:num w:numId="3" w16cid:durableId="482161112">
    <w:abstractNumId w:val="5"/>
  </w:num>
  <w:num w:numId="4" w16cid:durableId="64845076">
    <w:abstractNumId w:val="1"/>
  </w:num>
  <w:num w:numId="5" w16cid:durableId="630094901">
    <w:abstractNumId w:val="0"/>
  </w:num>
  <w:num w:numId="6" w16cid:durableId="2174761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hideSpellingErrors/>
  <w:hideGrammaticalErrors/>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609"/>
    <w:rsid w:val="00044A31"/>
    <w:rsid w:val="00141FAF"/>
    <w:rsid w:val="002E64C5"/>
    <w:rsid w:val="00357101"/>
    <w:rsid w:val="003B190A"/>
    <w:rsid w:val="00557CF8"/>
    <w:rsid w:val="007215B8"/>
    <w:rsid w:val="0074784B"/>
    <w:rsid w:val="007E0830"/>
    <w:rsid w:val="00883BF0"/>
    <w:rsid w:val="00AB7609"/>
    <w:rsid w:val="00AD4856"/>
    <w:rsid w:val="00B70488"/>
    <w:rsid w:val="00C563CE"/>
    <w:rsid w:val="00CA6645"/>
    <w:rsid w:val="00D90A4F"/>
    <w:rsid w:val="00DA3FD7"/>
    <w:rsid w:val="00E30B42"/>
    <w:rsid w:val="00FC3E18"/>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51088"/>
  <w15:docId w15:val="{F8E17C13-DF05-F449-A0D8-5C1E2F1B9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unhideWhenUsed/>
    <w:rsid w:val="00AD4856"/>
    <w:pPr>
      <w:spacing w:before="100" w:beforeAutospacing="1" w:after="100" w:afterAutospacing="1" w:line="240" w:lineRule="auto"/>
    </w:pPr>
    <w:rPr>
      <w:rFonts w:ascii="Times New Roman" w:eastAsia="Times New Roman" w:hAnsi="Times New Roman" w:cs="Times New Roman"/>
      <w:sz w:val="24"/>
      <w:szCs w:val="24"/>
      <w:lang/>
    </w:rPr>
  </w:style>
  <w:style w:type="character" w:styleId="Strong">
    <w:name w:val="Strong"/>
    <w:basedOn w:val="DefaultParagraphFont"/>
    <w:uiPriority w:val="22"/>
    <w:qFormat/>
    <w:rsid w:val="00AD48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k9NbTbdgrp/bjrDzYo6iZCT4zg==">CgMxLjA4AHINMTczMjIwMjg3MDE5OA==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2024</Words>
  <Characters>11543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Sweans</cp:lastModifiedBy>
  <cp:revision>7</cp:revision>
  <cp:lastPrinted>2025-01-07T10:36:00Z</cp:lastPrinted>
  <dcterms:created xsi:type="dcterms:W3CDTF">2025-01-07T10:20:00Z</dcterms:created>
  <dcterms:modified xsi:type="dcterms:W3CDTF">2025-01-14T04:38:00Z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7891e73-b663-4493-a7c8-c37dcc87dc4d_Enabled">
    <vt:lpwstr>true</vt:lpwstr>
  </property>
  <property fmtid="{D5CDD505-2E9C-101B-9397-08002B2CF9AE}" pid="3" name="MSIP_Label_b7891e73-b663-4493-a7c8-c37dcc87dc4d_SetDate">
    <vt:lpwstr>2025-01-07T10:14:59Z</vt:lpwstr>
  </property>
  <property fmtid="{D5CDD505-2E9C-101B-9397-08002B2CF9AE}" pid="4" name="MSIP_Label_b7891e73-b663-4493-a7c8-c37dcc87dc4d_Method">
    <vt:lpwstr>Privileged</vt:lpwstr>
  </property>
  <property fmtid="{D5CDD505-2E9C-101B-9397-08002B2CF9AE}" pid="5" name="MSIP_Label_b7891e73-b663-4493-a7c8-c37dcc87dc4d_Name">
    <vt:lpwstr>Public Data</vt:lpwstr>
  </property>
  <property fmtid="{D5CDD505-2E9C-101B-9397-08002B2CF9AE}" pid="6" name="MSIP_Label_b7891e73-b663-4493-a7c8-c37dcc87dc4d_SiteId">
    <vt:lpwstr>8970d892-1d5d-46e8-a4e9-311bdfa90b76</vt:lpwstr>
  </property>
  <property fmtid="{D5CDD505-2E9C-101B-9397-08002B2CF9AE}" pid="7" name="MSIP_Label_b7891e73-b663-4493-a7c8-c37dcc87dc4d_ActionId">
    <vt:lpwstr>56861694-f7f0-440f-934f-41d844571880</vt:lpwstr>
  </property>
  <property fmtid="{D5CDD505-2E9C-101B-9397-08002B2CF9AE}" pid="8" name="MSIP_Label_b7891e73-b663-4493-a7c8-c37dcc87dc4d_ContentBits">
    <vt:lpwstr>0</vt:lpwstr>
  </property>
</Properties>
</file>